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904D" w14:textId="77777777" w:rsidR="003C1D86" w:rsidRDefault="003C1D86" w:rsidP="00CA007E">
      <w:pPr>
        <w:spacing w:after="120" w:line="360" w:lineRule="auto"/>
        <w:rPr>
          <w:rFonts w:ascii="Arial" w:hAnsi="Arial" w:cs="Arial"/>
          <w:b/>
          <w:bCs/>
          <w:sz w:val="22"/>
          <w:szCs w:val="22"/>
        </w:rPr>
      </w:pPr>
      <w:bookmarkStart w:id="0" w:name="OLE_LINK48"/>
    </w:p>
    <w:p w14:paraId="1344A7FA" w14:textId="378DAF51" w:rsidR="003C1D86" w:rsidRDefault="005B13F5" w:rsidP="00CA007E">
      <w:pPr>
        <w:spacing w:after="120" w:line="360" w:lineRule="auto"/>
        <w:jc w:val="right"/>
        <w:rPr>
          <w:rFonts w:ascii="Arial" w:hAnsi="Arial" w:cs="Arial"/>
          <w:sz w:val="22"/>
          <w:szCs w:val="22"/>
        </w:rPr>
      </w:pPr>
      <w:r>
        <w:rPr>
          <w:rFonts w:ascii="Arial" w:hAnsi="Arial" w:cs="Arial"/>
          <w:noProof/>
          <w:sz w:val="22"/>
          <w:szCs w:val="22"/>
        </w:rPr>
        <w:drawing>
          <wp:inline distT="0" distB="0" distL="0" distR="0" wp14:anchorId="518B93DC" wp14:editId="1B233CDB">
            <wp:extent cx="3542400" cy="1594800"/>
            <wp:effectExtent l="0" t="0" r="1270" b="5715"/>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42400" cy="1594800"/>
                    </a:xfrm>
                    <a:prstGeom prst="rect">
                      <a:avLst/>
                    </a:prstGeom>
                  </pic:spPr>
                </pic:pic>
              </a:graphicData>
            </a:graphic>
          </wp:inline>
        </w:drawing>
      </w:r>
    </w:p>
    <w:p w14:paraId="4BECD8AB" w14:textId="77777777" w:rsidR="003C1D86" w:rsidRDefault="005A1960" w:rsidP="00CA007E">
      <w:pPr>
        <w:spacing w:after="120" w:line="360" w:lineRule="auto"/>
        <w:outlineLvl w:val="0"/>
        <w:rPr>
          <w:rFonts w:ascii="Arial" w:hAnsi="Arial" w:cs="Arial"/>
          <w:b/>
          <w:bCs/>
          <w:caps/>
          <w:sz w:val="22"/>
          <w:szCs w:val="22"/>
        </w:rPr>
      </w:pPr>
      <w:r>
        <w:rPr>
          <w:rFonts w:ascii="Arial" w:hAnsi="Arial" w:cs="Arial"/>
          <w:b/>
          <w:bCs/>
          <w:caps/>
          <w:sz w:val="22"/>
          <w:szCs w:val="22"/>
        </w:rPr>
        <w:t>Presseinformation</w:t>
      </w:r>
    </w:p>
    <w:p w14:paraId="5840F076" w14:textId="5649A822" w:rsidR="003C1D86" w:rsidRPr="00EF06DF" w:rsidRDefault="005A1960" w:rsidP="00CA007E">
      <w:pPr>
        <w:numPr>
          <w:ilvl w:val="0"/>
          <w:numId w:val="1"/>
        </w:numPr>
        <w:spacing w:after="120" w:line="360" w:lineRule="auto"/>
        <w:ind w:left="426" w:hanging="426"/>
        <w:rPr>
          <w:rFonts w:ascii="Arial" w:hAnsi="Arial" w:cs="Arial"/>
          <w:b/>
          <w:bCs/>
          <w:sz w:val="22"/>
          <w:szCs w:val="22"/>
        </w:rPr>
      </w:pPr>
      <w:bookmarkStart w:id="1" w:name="OLE_LINK6"/>
      <w:bookmarkStart w:id="2" w:name="OLE_LINK5"/>
      <w:bookmarkStart w:id="3" w:name="OLE_LINK62"/>
      <w:bookmarkStart w:id="4" w:name="OLE_LINK63"/>
      <w:bookmarkStart w:id="5" w:name="OLE_LINK49"/>
      <w:bookmarkStart w:id="6" w:name="OLE_LINK52"/>
      <w:bookmarkEnd w:id="1"/>
      <w:bookmarkEnd w:id="2"/>
      <w:r w:rsidRPr="005F591D">
        <w:rPr>
          <w:rFonts w:ascii="Arial" w:hAnsi="Arial" w:cs="Arial"/>
          <w:b/>
          <w:bCs/>
          <w:sz w:val="22"/>
          <w:szCs w:val="22"/>
        </w:rPr>
        <w:t>BBG</w:t>
      </w:r>
      <w:r w:rsidR="004D49EC">
        <w:rPr>
          <w:rFonts w:ascii="Arial" w:hAnsi="Arial" w:cs="Arial"/>
          <w:b/>
          <w:bCs/>
          <w:sz w:val="22"/>
          <w:szCs w:val="22"/>
        </w:rPr>
        <w:t>:</w:t>
      </w:r>
      <w:r w:rsidR="005F591D">
        <w:rPr>
          <w:rFonts w:ascii="Arial" w:hAnsi="Arial" w:cs="Arial"/>
          <w:b/>
          <w:bCs/>
          <w:sz w:val="22"/>
          <w:szCs w:val="22"/>
        </w:rPr>
        <w:t xml:space="preserve"> </w:t>
      </w:r>
      <w:r w:rsidR="00846385" w:rsidRPr="00EF06DF">
        <w:rPr>
          <w:rFonts w:ascii="Arial" w:hAnsi="Arial" w:cs="Arial"/>
          <w:b/>
          <w:bCs/>
          <w:sz w:val="22"/>
          <w:szCs w:val="22"/>
        </w:rPr>
        <w:t xml:space="preserve">Betriebsstart </w:t>
      </w:r>
      <w:r w:rsidR="00734F6C" w:rsidRPr="00EF06DF">
        <w:rPr>
          <w:rFonts w:ascii="Arial" w:hAnsi="Arial" w:cs="Arial"/>
          <w:b/>
          <w:bCs/>
          <w:sz w:val="22"/>
          <w:szCs w:val="22"/>
        </w:rPr>
        <w:t>einer</w:t>
      </w:r>
      <w:r w:rsidR="00846385" w:rsidRPr="00EF06DF">
        <w:rPr>
          <w:rFonts w:ascii="Arial" w:hAnsi="Arial" w:cs="Arial"/>
          <w:b/>
          <w:bCs/>
          <w:sz w:val="22"/>
          <w:szCs w:val="22"/>
        </w:rPr>
        <w:t xml:space="preserve"> </w:t>
      </w:r>
      <w:r w:rsidR="000D28A5" w:rsidRPr="00EF06DF">
        <w:rPr>
          <w:rFonts w:ascii="Arial" w:hAnsi="Arial" w:cs="Arial"/>
          <w:b/>
          <w:bCs/>
          <w:sz w:val="22"/>
          <w:szCs w:val="22"/>
        </w:rPr>
        <w:t>wissenschaftliche</w:t>
      </w:r>
      <w:r w:rsidR="00734F6C" w:rsidRPr="00EF06DF">
        <w:rPr>
          <w:rFonts w:ascii="Arial" w:hAnsi="Arial" w:cs="Arial"/>
          <w:b/>
          <w:bCs/>
          <w:sz w:val="22"/>
          <w:szCs w:val="22"/>
        </w:rPr>
        <w:t>n</w:t>
      </w:r>
      <w:r w:rsidR="000D28A5" w:rsidRPr="00EF06DF">
        <w:rPr>
          <w:rFonts w:ascii="Arial" w:hAnsi="Arial" w:cs="Arial"/>
          <w:b/>
          <w:bCs/>
          <w:sz w:val="22"/>
          <w:szCs w:val="22"/>
        </w:rPr>
        <w:t xml:space="preserve"> </w:t>
      </w:r>
      <w:r w:rsidR="00846385" w:rsidRPr="00EF06DF">
        <w:rPr>
          <w:rFonts w:ascii="Arial" w:hAnsi="Arial" w:cs="Arial"/>
          <w:b/>
          <w:bCs/>
          <w:sz w:val="22"/>
          <w:szCs w:val="22"/>
        </w:rPr>
        <w:t>Versuchsa</w:t>
      </w:r>
      <w:r w:rsidR="005F591D" w:rsidRPr="00EF06DF">
        <w:rPr>
          <w:rFonts w:ascii="Arial" w:hAnsi="Arial" w:cs="Arial"/>
          <w:b/>
          <w:bCs/>
          <w:sz w:val="22"/>
          <w:szCs w:val="22"/>
        </w:rPr>
        <w:t xml:space="preserve">nlage </w:t>
      </w:r>
      <w:r w:rsidR="00846385" w:rsidRPr="00EF06DF">
        <w:rPr>
          <w:rFonts w:ascii="Arial" w:hAnsi="Arial" w:cs="Arial"/>
          <w:b/>
          <w:bCs/>
          <w:sz w:val="22"/>
          <w:szCs w:val="22"/>
        </w:rPr>
        <w:t xml:space="preserve">für </w:t>
      </w:r>
      <w:r w:rsidR="005F591D" w:rsidRPr="00EF06DF">
        <w:rPr>
          <w:rFonts w:ascii="Arial" w:hAnsi="Arial" w:cs="Arial"/>
          <w:b/>
          <w:bCs/>
          <w:sz w:val="22"/>
          <w:szCs w:val="22"/>
        </w:rPr>
        <w:t xml:space="preserve">KI-basierte </w:t>
      </w:r>
      <w:r w:rsidR="00846385" w:rsidRPr="00EF06DF">
        <w:rPr>
          <w:rFonts w:ascii="Arial" w:hAnsi="Arial" w:cs="Arial"/>
          <w:b/>
          <w:bCs/>
          <w:sz w:val="22"/>
          <w:szCs w:val="22"/>
        </w:rPr>
        <w:t xml:space="preserve">Automatisierung </w:t>
      </w:r>
      <w:r w:rsidR="00734F6C" w:rsidRPr="00EF06DF">
        <w:rPr>
          <w:rFonts w:ascii="Arial" w:hAnsi="Arial" w:cs="Arial"/>
          <w:b/>
          <w:bCs/>
          <w:sz w:val="22"/>
          <w:szCs w:val="22"/>
        </w:rPr>
        <w:t xml:space="preserve">in </w:t>
      </w:r>
      <w:r w:rsidR="00846385" w:rsidRPr="00EF06DF">
        <w:rPr>
          <w:rFonts w:ascii="Arial" w:hAnsi="Arial" w:cs="Arial"/>
          <w:b/>
          <w:bCs/>
          <w:sz w:val="22"/>
          <w:szCs w:val="22"/>
        </w:rPr>
        <w:t xml:space="preserve">der </w:t>
      </w:r>
      <w:r w:rsidR="005F591D" w:rsidRPr="00EF06DF">
        <w:rPr>
          <w:rFonts w:ascii="Arial" w:hAnsi="Arial" w:cs="Arial"/>
          <w:b/>
          <w:bCs/>
          <w:sz w:val="22"/>
          <w:szCs w:val="22"/>
        </w:rPr>
        <w:t>Produktion</w:t>
      </w:r>
    </w:p>
    <w:p w14:paraId="4E55BEA0" w14:textId="15160216" w:rsidR="003C1D86" w:rsidRPr="00C60F55" w:rsidRDefault="005F591D" w:rsidP="00CA007E">
      <w:pPr>
        <w:numPr>
          <w:ilvl w:val="0"/>
          <w:numId w:val="1"/>
        </w:numPr>
        <w:spacing w:after="120" w:line="360" w:lineRule="auto"/>
        <w:ind w:left="426" w:hanging="426"/>
        <w:rPr>
          <w:rFonts w:ascii="Arial" w:hAnsi="Arial" w:cs="Arial"/>
          <w:b/>
          <w:sz w:val="22"/>
          <w:szCs w:val="22"/>
        </w:rPr>
      </w:pPr>
      <w:r w:rsidRPr="00EF06DF">
        <w:rPr>
          <w:rFonts w:ascii="Arial" w:hAnsi="Arial" w:cs="Arial"/>
          <w:b/>
          <w:bCs/>
          <w:sz w:val="22"/>
          <w:szCs w:val="22"/>
        </w:rPr>
        <w:t xml:space="preserve">Forschungsprojekt </w:t>
      </w:r>
      <w:r w:rsidR="00734F6C" w:rsidRPr="00EF06DF">
        <w:rPr>
          <w:rFonts w:ascii="Arial" w:hAnsi="Arial" w:cs="Arial"/>
          <w:b/>
          <w:sz w:val="22"/>
          <w:szCs w:val="22"/>
        </w:rPr>
        <w:t xml:space="preserve">der </w:t>
      </w:r>
      <w:r w:rsidRPr="00EF06DF">
        <w:rPr>
          <w:rFonts w:ascii="Arial" w:hAnsi="Arial" w:cs="Arial"/>
          <w:b/>
          <w:sz w:val="22"/>
          <w:szCs w:val="22"/>
        </w:rPr>
        <w:t>Helmut-Schmidt-Universität</w:t>
      </w:r>
      <w:r w:rsidR="00254E5C" w:rsidRPr="00EF06DF">
        <w:rPr>
          <w:rFonts w:ascii="Arial" w:hAnsi="Arial" w:cs="Arial"/>
          <w:b/>
          <w:sz w:val="22"/>
          <w:szCs w:val="22"/>
        </w:rPr>
        <w:t xml:space="preserve">/Universität der Bundeswehr </w:t>
      </w:r>
      <w:r w:rsidR="00734F6C" w:rsidRPr="00EF06DF">
        <w:rPr>
          <w:rFonts w:ascii="Arial" w:hAnsi="Arial" w:cs="Arial"/>
          <w:b/>
          <w:sz w:val="22"/>
          <w:szCs w:val="22"/>
        </w:rPr>
        <w:t xml:space="preserve">zusammen </w:t>
      </w:r>
      <w:r w:rsidR="00254E5C" w:rsidRPr="00EF06DF">
        <w:rPr>
          <w:rFonts w:ascii="Arial" w:hAnsi="Arial" w:cs="Arial"/>
          <w:b/>
          <w:sz w:val="22"/>
          <w:szCs w:val="22"/>
        </w:rPr>
        <w:t xml:space="preserve">mit </w:t>
      </w:r>
      <w:r w:rsidRPr="00A15541">
        <w:rPr>
          <w:rFonts w:ascii="Arial" w:hAnsi="Arial" w:cs="Arial"/>
          <w:b/>
          <w:sz w:val="22"/>
          <w:szCs w:val="22"/>
        </w:rPr>
        <w:t>BBG</w:t>
      </w:r>
      <w:r w:rsidR="00EF06DF" w:rsidRPr="00A15541">
        <w:rPr>
          <w:rFonts w:ascii="Arial" w:hAnsi="Arial" w:cs="Arial"/>
          <w:b/>
          <w:sz w:val="22"/>
          <w:szCs w:val="22"/>
        </w:rPr>
        <w:t xml:space="preserve"> und Weidmüller</w:t>
      </w:r>
    </w:p>
    <w:p w14:paraId="7C792293" w14:textId="79A093A9" w:rsidR="000D28A5" w:rsidRDefault="005A1960" w:rsidP="00CA007E">
      <w:pPr>
        <w:spacing w:after="120" w:line="360" w:lineRule="auto"/>
        <w:rPr>
          <w:rFonts w:ascii="Arial" w:hAnsi="Arial" w:cs="Arial"/>
          <w:bCs/>
          <w:sz w:val="22"/>
          <w:szCs w:val="22"/>
        </w:rPr>
      </w:pPr>
      <w:bookmarkStart w:id="7" w:name="OLE_LINK61"/>
      <w:bookmarkStart w:id="8" w:name="OLE_LINK51"/>
      <w:bookmarkEnd w:id="6"/>
      <w:bookmarkEnd w:id="7"/>
      <w:bookmarkEnd w:id="8"/>
      <w:r w:rsidRPr="00EF06DF">
        <w:rPr>
          <w:rFonts w:ascii="Arial" w:hAnsi="Arial" w:cs="Arial"/>
          <w:bCs/>
          <w:i/>
          <w:iCs/>
          <w:sz w:val="22"/>
          <w:szCs w:val="22"/>
        </w:rPr>
        <w:t>Mindelheim, den</w:t>
      </w:r>
      <w:r w:rsidR="00BE0302" w:rsidRPr="00EF06DF">
        <w:rPr>
          <w:rFonts w:ascii="Arial" w:hAnsi="Arial" w:cs="Arial"/>
          <w:bCs/>
          <w:i/>
          <w:iCs/>
          <w:sz w:val="22"/>
          <w:szCs w:val="22"/>
        </w:rPr>
        <w:t xml:space="preserve"> </w:t>
      </w:r>
      <w:r w:rsidR="008003D7">
        <w:rPr>
          <w:rFonts w:ascii="Arial" w:hAnsi="Arial" w:cs="Arial"/>
          <w:bCs/>
          <w:i/>
          <w:iCs/>
          <w:sz w:val="22"/>
          <w:szCs w:val="22"/>
        </w:rPr>
        <w:t>19</w:t>
      </w:r>
      <w:r w:rsidRPr="00EF06DF">
        <w:rPr>
          <w:rFonts w:ascii="Arial" w:hAnsi="Arial" w:cs="Arial"/>
          <w:bCs/>
          <w:i/>
          <w:iCs/>
          <w:sz w:val="22"/>
          <w:szCs w:val="22"/>
        </w:rPr>
        <w:t>.</w:t>
      </w:r>
      <w:r w:rsidR="003114F4" w:rsidRPr="00EF06DF">
        <w:rPr>
          <w:rFonts w:ascii="Arial" w:hAnsi="Arial" w:cs="Arial"/>
          <w:bCs/>
          <w:i/>
          <w:iCs/>
          <w:sz w:val="22"/>
          <w:szCs w:val="22"/>
        </w:rPr>
        <w:t xml:space="preserve"> </w:t>
      </w:r>
      <w:r w:rsidR="008003D7">
        <w:rPr>
          <w:rFonts w:ascii="Arial" w:hAnsi="Arial" w:cs="Arial"/>
          <w:bCs/>
          <w:i/>
          <w:iCs/>
          <w:sz w:val="22"/>
          <w:szCs w:val="22"/>
        </w:rPr>
        <w:t xml:space="preserve">März </w:t>
      </w:r>
      <w:r w:rsidRPr="00EF06DF">
        <w:rPr>
          <w:rFonts w:ascii="Arial" w:hAnsi="Arial" w:cs="Arial"/>
          <w:bCs/>
          <w:i/>
          <w:iCs/>
          <w:sz w:val="22"/>
          <w:szCs w:val="22"/>
        </w:rPr>
        <w:t>202</w:t>
      </w:r>
      <w:r w:rsidR="005F591D" w:rsidRPr="00EF06DF">
        <w:rPr>
          <w:rFonts w:ascii="Arial" w:hAnsi="Arial" w:cs="Arial"/>
          <w:bCs/>
          <w:i/>
          <w:iCs/>
          <w:sz w:val="22"/>
          <w:szCs w:val="22"/>
        </w:rPr>
        <w:t>5</w:t>
      </w:r>
      <w:r w:rsidRPr="00EF06DF">
        <w:rPr>
          <w:rFonts w:ascii="Arial" w:hAnsi="Arial" w:cs="Arial"/>
          <w:bCs/>
          <w:i/>
          <w:iCs/>
          <w:sz w:val="22"/>
          <w:szCs w:val="22"/>
        </w:rPr>
        <w:t>.</w:t>
      </w:r>
      <w:r w:rsidR="005F591D" w:rsidRPr="00EF06DF">
        <w:rPr>
          <w:rFonts w:ascii="Arial" w:hAnsi="Arial" w:cs="Arial"/>
          <w:bCs/>
          <w:sz w:val="22"/>
          <w:szCs w:val="22"/>
        </w:rPr>
        <w:t xml:space="preserve"> </w:t>
      </w:r>
      <w:r w:rsidR="00593AF1" w:rsidRPr="00EF06DF">
        <w:rPr>
          <w:rFonts w:ascii="Arial" w:hAnsi="Arial" w:cs="Arial"/>
          <w:bCs/>
          <w:sz w:val="22"/>
          <w:szCs w:val="22"/>
        </w:rPr>
        <w:t xml:space="preserve">Bei BBG </w:t>
      </w:r>
      <w:r w:rsidR="007E2576">
        <w:rPr>
          <w:rFonts w:ascii="Arial" w:hAnsi="Arial" w:cs="Arial"/>
          <w:bCs/>
          <w:sz w:val="22"/>
          <w:szCs w:val="22"/>
        </w:rPr>
        <w:t>ist vor Kurzem</w:t>
      </w:r>
      <w:r w:rsidR="009D7B9F" w:rsidRPr="00EF06DF">
        <w:rPr>
          <w:rFonts w:ascii="Arial" w:hAnsi="Arial" w:cs="Arial"/>
          <w:bCs/>
          <w:sz w:val="22"/>
          <w:szCs w:val="22"/>
        </w:rPr>
        <w:t xml:space="preserve"> eine</w:t>
      </w:r>
      <w:r w:rsidR="000D28A5" w:rsidRPr="00EF06DF">
        <w:rPr>
          <w:rFonts w:ascii="Arial" w:hAnsi="Arial" w:cs="Arial"/>
          <w:bCs/>
          <w:sz w:val="22"/>
          <w:szCs w:val="22"/>
        </w:rPr>
        <w:t xml:space="preserve"> </w:t>
      </w:r>
      <w:r w:rsidR="00734F6C" w:rsidRPr="00EF06DF">
        <w:rPr>
          <w:rFonts w:ascii="Arial" w:hAnsi="Arial" w:cs="Arial"/>
          <w:bCs/>
          <w:sz w:val="22"/>
          <w:szCs w:val="22"/>
        </w:rPr>
        <w:t xml:space="preserve">wissenschaftliche Versuchsanlage für </w:t>
      </w:r>
      <w:r w:rsidR="005B6499" w:rsidRPr="00EF06DF">
        <w:rPr>
          <w:rFonts w:ascii="Arial" w:hAnsi="Arial" w:cs="Arial"/>
          <w:bCs/>
          <w:sz w:val="22"/>
          <w:szCs w:val="22"/>
        </w:rPr>
        <w:t>Anwendungen</w:t>
      </w:r>
      <w:r w:rsidR="0038047E">
        <w:rPr>
          <w:rFonts w:ascii="Arial" w:hAnsi="Arial" w:cs="Arial"/>
          <w:bCs/>
          <w:sz w:val="22"/>
          <w:szCs w:val="22"/>
        </w:rPr>
        <w:t xml:space="preserve"> im industriellen Umfeld</w:t>
      </w:r>
      <w:r w:rsidR="005B6499" w:rsidRPr="00EF06DF">
        <w:rPr>
          <w:rFonts w:ascii="Arial" w:hAnsi="Arial" w:cs="Arial"/>
          <w:bCs/>
          <w:sz w:val="22"/>
          <w:szCs w:val="22"/>
        </w:rPr>
        <w:t xml:space="preserve"> auf Basis Künstlicher Intelligenz (KI) </w:t>
      </w:r>
      <w:r w:rsidR="00734F6C" w:rsidRPr="00EF06DF">
        <w:rPr>
          <w:rFonts w:ascii="Arial" w:hAnsi="Arial" w:cs="Arial"/>
          <w:bCs/>
          <w:sz w:val="22"/>
          <w:szCs w:val="22"/>
        </w:rPr>
        <w:t>in Betrieb gegangen</w:t>
      </w:r>
      <w:r w:rsidR="005B6499" w:rsidRPr="00EF06DF">
        <w:rPr>
          <w:rFonts w:ascii="Arial" w:hAnsi="Arial" w:cs="Arial"/>
          <w:bCs/>
          <w:sz w:val="22"/>
          <w:szCs w:val="22"/>
        </w:rPr>
        <w:t>. Ihren Einsatz zeigt das Unternehmen am Beispiel einer Produktionsanlage zur Veredelung von Automobilglas mit Polyurethan</w:t>
      </w:r>
      <w:r w:rsidR="000D28A5" w:rsidRPr="00EF06DF">
        <w:rPr>
          <w:rFonts w:ascii="Arial" w:hAnsi="Arial" w:cs="Arial"/>
          <w:bCs/>
          <w:sz w:val="22"/>
          <w:szCs w:val="22"/>
        </w:rPr>
        <w:t xml:space="preserve">. </w:t>
      </w:r>
    </w:p>
    <w:p w14:paraId="2E558586" w14:textId="5E06ED74" w:rsidR="00396F23" w:rsidRPr="00EF06DF" w:rsidRDefault="00AF0857" w:rsidP="00CA007E">
      <w:pPr>
        <w:spacing w:after="120" w:line="360" w:lineRule="auto"/>
        <w:rPr>
          <w:rFonts w:ascii="Arial" w:hAnsi="Arial" w:cs="Arial"/>
          <w:bCs/>
          <w:sz w:val="22"/>
          <w:szCs w:val="22"/>
        </w:rPr>
      </w:pPr>
      <w:r>
        <w:rPr>
          <w:rFonts w:ascii="Arial" w:hAnsi="Arial" w:cs="Arial"/>
          <w:sz w:val="22"/>
          <w:szCs w:val="22"/>
        </w:rPr>
        <w:t>Beteiligt am Projekt</w:t>
      </w:r>
      <w:r w:rsidR="00396F23" w:rsidRPr="36D202AE">
        <w:rPr>
          <w:rFonts w:ascii="Arial" w:hAnsi="Arial" w:cs="Arial"/>
          <w:sz w:val="22"/>
          <w:szCs w:val="22"/>
        </w:rPr>
        <w:t xml:space="preserve"> „EKI - Engineering für die KI-basierte Automation in Produktionsumgebungen“ ist die Helmut-Schmidt-Universität/Universität der Bundeswehr</w:t>
      </w:r>
      <w:r w:rsidR="00396F23">
        <w:rPr>
          <w:rFonts w:ascii="Arial" w:hAnsi="Arial" w:cs="Arial"/>
          <w:sz w:val="22"/>
          <w:szCs w:val="22"/>
        </w:rPr>
        <w:t xml:space="preserve"> in</w:t>
      </w:r>
      <w:r w:rsidR="00396F23" w:rsidRPr="36D202AE">
        <w:rPr>
          <w:rFonts w:ascii="Arial" w:hAnsi="Arial" w:cs="Arial"/>
          <w:sz w:val="22"/>
          <w:szCs w:val="22"/>
        </w:rPr>
        <w:t xml:space="preserve"> </w:t>
      </w:r>
      <w:r w:rsidR="00396F23">
        <w:rPr>
          <w:rFonts w:ascii="Arial" w:hAnsi="Arial" w:cs="Arial"/>
          <w:sz w:val="22"/>
          <w:szCs w:val="22"/>
        </w:rPr>
        <w:t xml:space="preserve">Hamburg </w:t>
      </w:r>
      <w:r w:rsidR="00396F23" w:rsidRPr="36D202AE">
        <w:rPr>
          <w:rFonts w:ascii="Arial" w:hAnsi="Arial" w:cs="Arial"/>
          <w:sz w:val="22"/>
          <w:szCs w:val="22"/>
        </w:rPr>
        <w:t>(HSU).</w:t>
      </w:r>
      <w:r w:rsidR="00396F23">
        <w:rPr>
          <w:rFonts w:ascii="Arial" w:hAnsi="Arial" w:cs="Arial"/>
          <w:sz w:val="22"/>
          <w:szCs w:val="22"/>
        </w:rPr>
        <w:t xml:space="preserve"> </w:t>
      </w:r>
      <w:r w:rsidR="00396F23" w:rsidRPr="00396F23">
        <w:rPr>
          <w:rFonts w:ascii="Arial" w:hAnsi="Arial" w:cs="Arial"/>
          <w:bCs/>
          <w:sz w:val="22"/>
          <w:szCs w:val="22"/>
        </w:rPr>
        <w:t xml:space="preserve">Die Forschungsarbeit </w:t>
      </w:r>
      <w:r w:rsidR="00396F23">
        <w:rPr>
          <w:rFonts w:ascii="Arial" w:hAnsi="Arial" w:cs="Arial"/>
          <w:bCs/>
          <w:sz w:val="22"/>
          <w:szCs w:val="22"/>
        </w:rPr>
        <w:t xml:space="preserve">wird </w:t>
      </w:r>
      <w:r w:rsidR="00396F23" w:rsidRPr="00396F23">
        <w:rPr>
          <w:rFonts w:ascii="Arial" w:hAnsi="Arial" w:cs="Arial"/>
          <w:bCs/>
          <w:sz w:val="22"/>
          <w:szCs w:val="22"/>
        </w:rPr>
        <w:t xml:space="preserve">durch dtec.bw – Zentrum für Digitalisierungs- und Technologieforschung der Bundeswehr gefördert. dtec.bw wird von der </w:t>
      </w:r>
      <w:bookmarkStart w:id="9" w:name="OLE_LINK14"/>
      <w:r w:rsidR="00396F23" w:rsidRPr="00396F23">
        <w:rPr>
          <w:rFonts w:ascii="Arial" w:hAnsi="Arial" w:cs="Arial"/>
          <w:bCs/>
          <w:sz w:val="22"/>
          <w:szCs w:val="22"/>
        </w:rPr>
        <w:t xml:space="preserve">Europäischen Union – </w:t>
      </w:r>
      <w:proofErr w:type="spellStart"/>
      <w:r w:rsidR="00396F23" w:rsidRPr="00396F23">
        <w:rPr>
          <w:rFonts w:ascii="Arial" w:hAnsi="Arial" w:cs="Arial"/>
          <w:bCs/>
          <w:sz w:val="22"/>
          <w:szCs w:val="22"/>
        </w:rPr>
        <w:t>NextGenerationEU</w:t>
      </w:r>
      <w:bookmarkEnd w:id="9"/>
      <w:proofErr w:type="spellEnd"/>
      <w:r w:rsidR="00396F23" w:rsidRPr="00396F23">
        <w:rPr>
          <w:rFonts w:ascii="Arial" w:hAnsi="Arial" w:cs="Arial"/>
          <w:bCs/>
          <w:sz w:val="22"/>
          <w:szCs w:val="22"/>
        </w:rPr>
        <w:t xml:space="preserve"> finanziert.</w:t>
      </w:r>
    </w:p>
    <w:p w14:paraId="10721FF3" w14:textId="29BA45BD" w:rsidR="00E4612B" w:rsidRPr="00EF06DF" w:rsidRDefault="00D04A34" w:rsidP="00CA007E">
      <w:pPr>
        <w:spacing w:after="120" w:line="360" w:lineRule="auto"/>
        <w:rPr>
          <w:rFonts w:ascii="Arial" w:hAnsi="Arial" w:cs="Arial"/>
          <w:bCs/>
          <w:sz w:val="22"/>
          <w:szCs w:val="22"/>
        </w:rPr>
      </w:pPr>
      <w:r>
        <w:rPr>
          <w:rFonts w:ascii="Arial" w:hAnsi="Arial" w:cs="Arial"/>
          <w:bCs/>
          <w:sz w:val="22"/>
          <w:szCs w:val="22"/>
        </w:rPr>
        <w:t xml:space="preserve">Untersucht wird das Thema am Beispiel einer </w:t>
      </w:r>
      <w:r w:rsidR="00F83D8C">
        <w:rPr>
          <w:rFonts w:ascii="Arial" w:hAnsi="Arial" w:cs="Arial"/>
          <w:bCs/>
          <w:sz w:val="22"/>
          <w:szCs w:val="22"/>
        </w:rPr>
        <w:t xml:space="preserve">vollautomatischen </w:t>
      </w:r>
      <w:r w:rsidR="0038047E">
        <w:rPr>
          <w:rFonts w:ascii="Arial" w:hAnsi="Arial" w:cs="Arial"/>
          <w:bCs/>
          <w:sz w:val="22"/>
          <w:szCs w:val="22"/>
        </w:rPr>
        <w:t>Anlage</w:t>
      </w:r>
      <w:r>
        <w:rPr>
          <w:rFonts w:ascii="Arial" w:hAnsi="Arial" w:cs="Arial"/>
          <w:bCs/>
          <w:sz w:val="22"/>
          <w:szCs w:val="22"/>
        </w:rPr>
        <w:t xml:space="preserve"> zum </w:t>
      </w:r>
      <w:r w:rsidR="00F83D8C">
        <w:rPr>
          <w:rFonts w:ascii="Arial" w:hAnsi="Arial" w:cs="Arial"/>
          <w:bCs/>
          <w:sz w:val="22"/>
          <w:szCs w:val="22"/>
        </w:rPr>
        <w:t>Umgießen von Gläsern mit Polyurethan (PUR)</w:t>
      </w:r>
      <w:r>
        <w:rPr>
          <w:rFonts w:ascii="Arial" w:hAnsi="Arial" w:cs="Arial"/>
          <w:bCs/>
          <w:sz w:val="22"/>
          <w:szCs w:val="22"/>
        </w:rPr>
        <w:t xml:space="preserve"> am Unternehmenss</w:t>
      </w:r>
      <w:r w:rsidR="004D49EC">
        <w:rPr>
          <w:rFonts w:ascii="Arial" w:hAnsi="Arial" w:cs="Arial"/>
          <w:bCs/>
          <w:sz w:val="22"/>
          <w:szCs w:val="22"/>
        </w:rPr>
        <w:t>itz von BBG</w:t>
      </w:r>
      <w:r>
        <w:rPr>
          <w:rFonts w:ascii="Arial" w:hAnsi="Arial" w:cs="Arial"/>
          <w:bCs/>
          <w:sz w:val="22"/>
          <w:szCs w:val="22"/>
        </w:rPr>
        <w:t xml:space="preserve"> in Mindelheim</w:t>
      </w:r>
      <w:r w:rsidR="00F83D8C">
        <w:rPr>
          <w:rFonts w:ascii="Arial" w:hAnsi="Arial" w:cs="Arial"/>
          <w:bCs/>
          <w:sz w:val="22"/>
          <w:szCs w:val="22"/>
        </w:rPr>
        <w:t xml:space="preserve">. </w:t>
      </w:r>
      <w:r w:rsidR="00165170">
        <w:rPr>
          <w:rFonts w:ascii="Arial" w:hAnsi="Arial" w:cs="Arial"/>
          <w:bCs/>
          <w:sz w:val="22"/>
          <w:szCs w:val="22"/>
        </w:rPr>
        <w:t>D</w:t>
      </w:r>
      <w:r w:rsidR="00F3457A">
        <w:rPr>
          <w:rFonts w:ascii="Arial" w:hAnsi="Arial" w:cs="Arial"/>
          <w:bCs/>
          <w:sz w:val="22"/>
          <w:szCs w:val="22"/>
        </w:rPr>
        <w:t>ie</w:t>
      </w:r>
      <w:r w:rsidR="00165170">
        <w:rPr>
          <w:rFonts w:ascii="Arial" w:hAnsi="Arial" w:cs="Arial"/>
          <w:bCs/>
          <w:sz w:val="22"/>
          <w:szCs w:val="22"/>
        </w:rPr>
        <w:t xml:space="preserve"> </w:t>
      </w:r>
      <w:r w:rsidR="00C53186" w:rsidRPr="00EF06DF">
        <w:rPr>
          <w:rFonts w:ascii="Arial" w:hAnsi="Arial" w:cs="Arial"/>
          <w:bCs/>
          <w:sz w:val="22"/>
          <w:szCs w:val="22"/>
        </w:rPr>
        <w:t xml:space="preserve">vollautomatische </w:t>
      </w:r>
      <w:r w:rsidR="00F3457A" w:rsidRPr="00EF06DF">
        <w:rPr>
          <w:rFonts w:ascii="Arial" w:hAnsi="Arial" w:cs="Arial"/>
          <w:bCs/>
          <w:sz w:val="22"/>
          <w:szCs w:val="22"/>
        </w:rPr>
        <w:t>Anlage</w:t>
      </w:r>
      <w:r w:rsidR="00165170" w:rsidRPr="00EF06DF">
        <w:rPr>
          <w:rFonts w:ascii="Arial" w:hAnsi="Arial" w:cs="Arial"/>
          <w:bCs/>
          <w:sz w:val="22"/>
          <w:szCs w:val="22"/>
        </w:rPr>
        <w:t xml:space="preserve"> </w:t>
      </w:r>
      <w:r w:rsidR="00AF51EC" w:rsidRPr="00EF06DF">
        <w:rPr>
          <w:rFonts w:ascii="Arial" w:hAnsi="Arial" w:cs="Arial"/>
          <w:bCs/>
          <w:sz w:val="22"/>
          <w:szCs w:val="22"/>
        </w:rPr>
        <w:t>verfügt</w:t>
      </w:r>
      <w:r w:rsidR="00F83D8C" w:rsidRPr="00EF06DF">
        <w:rPr>
          <w:rFonts w:ascii="Arial" w:hAnsi="Arial" w:cs="Arial"/>
          <w:bCs/>
          <w:sz w:val="22"/>
          <w:szCs w:val="22"/>
        </w:rPr>
        <w:t xml:space="preserve"> </w:t>
      </w:r>
      <w:r w:rsidR="00AF51EC" w:rsidRPr="00EF06DF">
        <w:rPr>
          <w:rFonts w:ascii="Arial" w:hAnsi="Arial" w:cs="Arial"/>
          <w:bCs/>
          <w:sz w:val="22"/>
          <w:szCs w:val="22"/>
        </w:rPr>
        <w:t xml:space="preserve">über </w:t>
      </w:r>
      <w:r w:rsidR="00C53186" w:rsidRPr="00EF06DF">
        <w:rPr>
          <w:rFonts w:ascii="Arial" w:hAnsi="Arial" w:cs="Arial"/>
          <w:bCs/>
          <w:sz w:val="22"/>
          <w:szCs w:val="22"/>
        </w:rPr>
        <w:t xml:space="preserve">drei </w:t>
      </w:r>
      <w:r w:rsidR="00F83D8C" w:rsidRPr="00A15541">
        <w:rPr>
          <w:rFonts w:ascii="Arial" w:hAnsi="Arial" w:cs="Arial"/>
          <w:bCs/>
          <w:sz w:val="22"/>
          <w:szCs w:val="22"/>
        </w:rPr>
        <w:t>Roboter</w:t>
      </w:r>
      <w:r w:rsidR="00F83D8C">
        <w:rPr>
          <w:rFonts w:ascii="Arial" w:hAnsi="Arial" w:cs="Arial"/>
          <w:bCs/>
          <w:sz w:val="22"/>
          <w:szCs w:val="22"/>
        </w:rPr>
        <w:t xml:space="preserve">, </w:t>
      </w:r>
      <w:r w:rsidR="0038047E">
        <w:rPr>
          <w:rFonts w:ascii="Arial" w:hAnsi="Arial" w:cs="Arial"/>
          <w:bCs/>
          <w:sz w:val="22"/>
          <w:szCs w:val="22"/>
        </w:rPr>
        <w:t xml:space="preserve">mehrere </w:t>
      </w:r>
      <w:r w:rsidR="00F83D8C" w:rsidRPr="00EF06DF">
        <w:rPr>
          <w:rFonts w:ascii="Arial" w:hAnsi="Arial" w:cs="Arial"/>
          <w:bCs/>
          <w:sz w:val="22"/>
          <w:szCs w:val="22"/>
        </w:rPr>
        <w:t xml:space="preserve">Kameras zur </w:t>
      </w:r>
      <w:r w:rsidR="00654524" w:rsidRPr="00EF06DF">
        <w:rPr>
          <w:rFonts w:ascii="Arial" w:hAnsi="Arial" w:cs="Arial"/>
          <w:bCs/>
          <w:sz w:val="22"/>
          <w:szCs w:val="22"/>
        </w:rPr>
        <w:t>Überp</w:t>
      </w:r>
      <w:r w:rsidR="00F83D8C" w:rsidRPr="00EF06DF">
        <w:rPr>
          <w:rFonts w:ascii="Arial" w:hAnsi="Arial" w:cs="Arial"/>
          <w:bCs/>
          <w:sz w:val="22"/>
          <w:szCs w:val="22"/>
        </w:rPr>
        <w:t xml:space="preserve">rüfung </w:t>
      </w:r>
      <w:r w:rsidR="00C53186" w:rsidRPr="00EF06DF">
        <w:rPr>
          <w:rFonts w:ascii="Arial" w:hAnsi="Arial" w:cs="Arial"/>
          <w:bCs/>
          <w:sz w:val="22"/>
          <w:szCs w:val="22"/>
        </w:rPr>
        <w:t xml:space="preserve">einzelner Prozessschritte </w:t>
      </w:r>
      <w:r w:rsidR="00F83D8C" w:rsidRPr="00EF06DF">
        <w:rPr>
          <w:rFonts w:ascii="Arial" w:hAnsi="Arial" w:cs="Arial"/>
          <w:bCs/>
          <w:sz w:val="22"/>
          <w:szCs w:val="22"/>
        </w:rPr>
        <w:t xml:space="preserve">und </w:t>
      </w:r>
      <w:r w:rsidR="00C53186" w:rsidRPr="00EF06DF">
        <w:rPr>
          <w:rFonts w:ascii="Arial" w:hAnsi="Arial" w:cs="Arial"/>
          <w:bCs/>
          <w:sz w:val="22"/>
          <w:szCs w:val="22"/>
        </w:rPr>
        <w:t>mehr als 200</w:t>
      </w:r>
      <w:r w:rsidR="00F83D8C" w:rsidRPr="00EF06DF">
        <w:rPr>
          <w:rFonts w:ascii="Arial" w:hAnsi="Arial" w:cs="Arial"/>
          <w:bCs/>
          <w:sz w:val="22"/>
          <w:szCs w:val="22"/>
        </w:rPr>
        <w:t xml:space="preserve"> Sensoren zur Prozess</w:t>
      </w:r>
      <w:r w:rsidR="00C53186" w:rsidRPr="00EF06DF">
        <w:rPr>
          <w:rFonts w:ascii="Arial" w:hAnsi="Arial" w:cs="Arial"/>
          <w:bCs/>
          <w:sz w:val="22"/>
          <w:szCs w:val="22"/>
        </w:rPr>
        <w:t>datenerfassung</w:t>
      </w:r>
      <w:r w:rsidR="00F83D8C" w:rsidRPr="00EF06DF">
        <w:rPr>
          <w:rFonts w:ascii="Arial" w:hAnsi="Arial" w:cs="Arial"/>
          <w:bCs/>
          <w:sz w:val="22"/>
          <w:szCs w:val="22"/>
        </w:rPr>
        <w:t xml:space="preserve">. </w:t>
      </w:r>
    </w:p>
    <w:p w14:paraId="15A1CEC1" w14:textId="3A5C06F8" w:rsidR="007011C8" w:rsidRDefault="00F3457A" w:rsidP="00CA007E">
      <w:pPr>
        <w:spacing w:after="120" w:line="360" w:lineRule="auto"/>
        <w:rPr>
          <w:rFonts w:ascii="Arial" w:hAnsi="Arial" w:cs="Arial"/>
          <w:bCs/>
          <w:sz w:val="22"/>
          <w:szCs w:val="22"/>
        </w:rPr>
      </w:pPr>
      <w:r>
        <w:rPr>
          <w:rFonts w:ascii="Arial" w:hAnsi="Arial" w:cs="Arial"/>
          <w:bCs/>
          <w:sz w:val="22"/>
          <w:szCs w:val="22"/>
        </w:rPr>
        <w:t xml:space="preserve">Der Ablauf </w:t>
      </w:r>
      <w:r w:rsidR="00AF51EC">
        <w:rPr>
          <w:rFonts w:ascii="Arial" w:hAnsi="Arial" w:cs="Arial"/>
          <w:bCs/>
          <w:sz w:val="22"/>
          <w:szCs w:val="22"/>
        </w:rPr>
        <w:t xml:space="preserve">gliedert sich </w:t>
      </w:r>
      <w:r w:rsidR="00165170">
        <w:rPr>
          <w:rFonts w:ascii="Arial" w:hAnsi="Arial" w:cs="Arial"/>
          <w:bCs/>
          <w:sz w:val="22"/>
          <w:szCs w:val="22"/>
        </w:rPr>
        <w:t>in einzelne Arbeitsschritte und Station</w:t>
      </w:r>
      <w:r w:rsidR="0038047E">
        <w:rPr>
          <w:rFonts w:ascii="Arial" w:hAnsi="Arial" w:cs="Arial"/>
          <w:bCs/>
          <w:sz w:val="22"/>
          <w:szCs w:val="22"/>
        </w:rPr>
        <w:t>en, die jeweils über eigene dezentrale</w:t>
      </w:r>
      <w:r w:rsidR="00165170">
        <w:rPr>
          <w:rFonts w:ascii="Arial" w:hAnsi="Arial" w:cs="Arial"/>
          <w:bCs/>
          <w:sz w:val="22"/>
          <w:szCs w:val="22"/>
        </w:rPr>
        <w:t xml:space="preserve"> Steuerung</w:t>
      </w:r>
      <w:r w:rsidR="0038047E">
        <w:rPr>
          <w:rFonts w:ascii="Arial" w:hAnsi="Arial" w:cs="Arial"/>
          <w:bCs/>
          <w:sz w:val="22"/>
          <w:szCs w:val="22"/>
        </w:rPr>
        <w:t>en</w:t>
      </w:r>
      <w:r w:rsidR="00165170">
        <w:rPr>
          <w:rFonts w:ascii="Arial" w:hAnsi="Arial" w:cs="Arial"/>
          <w:bCs/>
          <w:sz w:val="22"/>
          <w:szCs w:val="22"/>
        </w:rPr>
        <w:t xml:space="preserve"> verfügen</w:t>
      </w:r>
      <w:r w:rsidR="00E4612B">
        <w:rPr>
          <w:rFonts w:ascii="Arial" w:hAnsi="Arial" w:cs="Arial"/>
          <w:bCs/>
          <w:sz w:val="22"/>
          <w:szCs w:val="22"/>
        </w:rPr>
        <w:t xml:space="preserve">, die </w:t>
      </w:r>
      <w:r>
        <w:rPr>
          <w:rFonts w:ascii="Arial" w:hAnsi="Arial" w:cs="Arial"/>
          <w:bCs/>
          <w:sz w:val="22"/>
          <w:szCs w:val="22"/>
        </w:rPr>
        <w:t xml:space="preserve">wiederum </w:t>
      </w:r>
      <w:r w:rsidR="005B6499">
        <w:rPr>
          <w:rFonts w:ascii="Arial" w:hAnsi="Arial" w:cs="Arial"/>
          <w:bCs/>
          <w:sz w:val="22"/>
          <w:szCs w:val="22"/>
        </w:rPr>
        <w:t xml:space="preserve">mit </w:t>
      </w:r>
      <w:r w:rsidR="00165170">
        <w:rPr>
          <w:rFonts w:ascii="Arial" w:hAnsi="Arial" w:cs="Arial"/>
          <w:bCs/>
          <w:sz w:val="22"/>
          <w:szCs w:val="22"/>
        </w:rPr>
        <w:t xml:space="preserve">einer </w:t>
      </w:r>
      <w:r w:rsidR="008A4721" w:rsidRPr="00EF06DF">
        <w:rPr>
          <w:rFonts w:ascii="Arial" w:hAnsi="Arial" w:cs="Arial"/>
          <w:bCs/>
          <w:sz w:val="22"/>
          <w:szCs w:val="22"/>
        </w:rPr>
        <w:t xml:space="preserve">zentralen </w:t>
      </w:r>
      <w:r w:rsidR="0038047E">
        <w:rPr>
          <w:rFonts w:ascii="Arial" w:hAnsi="Arial" w:cs="Arial"/>
          <w:bCs/>
          <w:sz w:val="22"/>
          <w:szCs w:val="22"/>
        </w:rPr>
        <w:t>Steuerung</w:t>
      </w:r>
      <w:r w:rsidR="005B6499" w:rsidRPr="00EF06DF">
        <w:rPr>
          <w:rFonts w:ascii="Arial" w:hAnsi="Arial" w:cs="Arial"/>
          <w:bCs/>
          <w:sz w:val="22"/>
          <w:szCs w:val="22"/>
        </w:rPr>
        <w:t xml:space="preserve"> vernetzt sind</w:t>
      </w:r>
      <w:r w:rsidR="004958DE" w:rsidRPr="00EF06DF">
        <w:rPr>
          <w:rFonts w:ascii="Arial" w:hAnsi="Arial" w:cs="Arial"/>
          <w:bCs/>
          <w:sz w:val="22"/>
          <w:szCs w:val="22"/>
        </w:rPr>
        <w:t>. B</w:t>
      </w:r>
      <w:r w:rsidR="008A4721" w:rsidRPr="00EF06DF">
        <w:rPr>
          <w:rFonts w:ascii="Arial" w:hAnsi="Arial" w:cs="Arial"/>
          <w:bCs/>
          <w:sz w:val="22"/>
          <w:szCs w:val="22"/>
        </w:rPr>
        <w:t xml:space="preserve">ei </w:t>
      </w:r>
      <w:r w:rsidR="008A4721">
        <w:rPr>
          <w:rFonts w:ascii="Arial" w:hAnsi="Arial" w:cs="Arial"/>
          <w:bCs/>
          <w:sz w:val="22"/>
          <w:szCs w:val="22"/>
        </w:rPr>
        <w:t xml:space="preserve">einem </w:t>
      </w:r>
      <w:r w:rsidR="005B6499" w:rsidRPr="00A15541">
        <w:rPr>
          <w:rFonts w:ascii="Arial" w:hAnsi="Arial" w:cs="Arial"/>
          <w:bCs/>
          <w:sz w:val="22"/>
          <w:szCs w:val="22"/>
        </w:rPr>
        <w:t>Produktw</w:t>
      </w:r>
      <w:r w:rsidR="00374CB2" w:rsidRPr="00A15541">
        <w:rPr>
          <w:rFonts w:ascii="Arial" w:hAnsi="Arial" w:cs="Arial"/>
          <w:bCs/>
          <w:sz w:val="22"/>
          <w:szCs w:val="22"/>
        </w:rPr>
        <w:t>echse</w:t>
      </w:r>
      <w:r w:rsidR="005B6499" w:rsidRPr="00A15541">
        <w:rPr>
          <w:rFonts w:ascii="Arial" w:hAnsi="Arial" w:cs="Arial"/>
          <w:bCs/>
          <w:sz w:val="22"/>
          <w:szCs w:val="22"/>
        </w:rPr>
        <w:t xml:space="preserve">l </w:t>
      </w:r>
      <w:r w:rsidR="005B6499" w:rsidRPr="00EF06DF">
        <w:rPr>
          <w:rFonts w:ascii="Arial" w:hAnsi="Arial" w:cs="Arial"/>
          <w:bCs/>
          <w:sz w:val="22"/>
          <w:szCs w:val="22"/>
        </w:rPr>
        <w:t>muss lediglich das Werkzeug getauscht werden. Da dieses über RFID erkannt wird</w:t>
      </w:r>
      <w:r w:rsidR="007011C8" w:rsidRPr="00EF06DF">
        <w:rPr>
          <w:rFonts w:ascii="Arial" w:hAnsi="Arial" w:cs="Arial"/>
          <w:bCs/>
          <w:sz w:val="22"/>
          <w:szCs w:val="22"/>
        </w:rPr>
        <w:t>,</w:t>
      </w:r>
      <w:r w:rsidR="005B6499" w:rsidRPr="00EF06DF">
        <w:rPr>
          <w:rFonts w:ascii="Arial" w:hAnsi="Arial" w:cs="Arial"/>
          <w:bCs/>
          <w:sz w:val="22"/>
          <w:szCs w:val="22"/>
        </w:rPr>
        <w:t xml:space="preserve"> passen sich </w:t>
      </w:r>
      <w:r w:rsidR="004958DE" w:rsidRPr="00EF06DF">
        <w:rPr>
          <w:rFonts w:ascii="Arial" w:hAnsi="Arial" w:cs="Arial"/>
          <w:bCs/>
          <w:sz w:val="22"/>
          <w:szCs w:val="22"/>
        </w:rPr>
        <w:t xml:space="preserve">sämtliche </w:t>
      </w:r>
      <w:r w:rsidR="004958DE">
        <w:rPr>
          <w:rFonts w:ascii="Arial" w:hAnsi="Arial" w:cs="Arial"/>
          <w:bCs/>
          <w:sz w:val="22"/>
          <w:szCs w:val="22"/>
        </w:rPr>
        <w:t xml:space="preserve">Einstellungen und Vorgaben </w:t>
      </w:r>
      <w:r w:rsidR="0038047E">
        <w:rPr>
          <w:rFonts w:ascii="Arial" w:hAnsi="Arial" w:cs="Arial"/>
          <w:bCs/>
          <w:sz w:val="22"/>
          <w:szCs w:val="22"/>
        </w:rPr>
        <w:t>automatisch für die Produktion des neuen Produkts an.</w:t>
      </w:r>
      <w:r w:rsidR="00411D18" w:rsidRPr="00EF06DF">
        <w:rPr>
          <w:rFonts w:ascii="Arial" w:hAnsi="Arial" w:cs="Arial"/>
          <w:bCs/>
          <w:sz w:val="22"/>
          <w:szCs w:val="22"/>
        </w:rPr>
        <w:t xml:space="preserve"> </w:t>
      </w:r>
      <w:r w:rsidR="005B6499" w:rsidRPr="00EF06DF">
        <w:rPr>
          <w:rFonts w:ascii="Arial" w:hAnsi="Arial" w:cs="Arial"/>
          <w:bCs/>
          <w:sz w:val="22"/>
          <w:szCs w:val="22"/>
        </w:rPr>
        <w:t>D</w:t>
      </w:r>
      <w:r w:rsidR="00374CB2" w:rsidRPr="00EF06DF">
        <w:rPr>
          <w:rFonts w:ascii="Arial" w:hAnsi="Arial" w:cs="Arial"/>
          <w:bCs/>
          <w:sz w:val="22"/>
          <w:szCs w:val="22"/>
        </w:rPr>
        <w:t xml:space="preserve">as </w:t>
      </w:r>
      <w:r w:rsidR="00411D18" w:rsidRPr="00EF06DF">
        <w:rPr>
          <w:rFonts w:ascii="Arial" w:hAnsi="Arial" w:cs="Arial"/>
          <w:bCs/>
          <w:sz w:val="22"/>
          <w:szCs w:val="22"/>
        </w:rPr>
        <w:t>Umrüsten</w:t>
      </w:r>
      <w:r w:rsidR="00374CB2" w:rsidRPr="00EF06DF">
        <w:rPr>
          <w:rFonts w:ascii="Arial" w:hAnsi="Arial" w:cs="Arial"/>
          <w:bCs/>
          <w:sz w:val="22"/>
          <w:szCs w:val="22"/>
        </w:rPr>
        <w:t xml:space="preserve"> </w:t>
      </w:r>
      <w:r w:rsidR="00411D18">
        <w:rPr>
          <w:rFonts w:ascii="Arial" w:hAnsi="Arial" w:cs="Arial"/>
          <w:bCs/>
          <w:sz w:val="22"/>
          <w:szCs w:val="22"/>
        </w:rPr>
        <w:t xml:space="preserve">der Anlage </w:t>
      </w:r>
      <w:r w:rsidR="00AF51EC">
        <w:rPr>
          <w:rFonts w:ascii="Arial" w:hAnsi="Arial" w:cs="Arial"/>
          <w:bCs/>
          <w:sz w:val="22"/>
          <w:szCs w:val="22"/>
        </w:rPr>
        <w:t>ist</w:t>
      </w:r>
      <w:r w:rsidR="00E4612B">
        <w:rPr>
          <w:rFonts w:ascii="Arial" w:hAnsi="Arial" w:cs="Arial"/>
          <w:bCs/>
          <w:sz w:val="22"/>
          <w:szCs w:val="22"/>
        </w:rPr>
        <w:t xml:space="preserve"> so jederzeit </w:t>
      </w:r>
      <w:r w:rsidR="00EF06DF" w:rsidRPr="00A15541">
        <w:rPr>
          <w:rFonts w:ascii="Arial" w:hAnsi="Arial" w:cs="Arial"/>
          <w:bCs/>
          <w:sz w:val="22"/>
          <w:szCs w:val="22"/>
        </w:rPr>
        <w:t>zuverlässig</w:t>
      </w:r>
      <w:r w:rsidR="00E4612B">
        <w:rPr>
          <w:rFonts w:ascii="Arial" w:hAnsi="Arial" w:cs="Arial"/>
          <w:bCs/>
          <w:sz w:val="22"/>
          <w:szCs w:val="22"/>
        </w:rPr>
        <w:t xml:space="preserve"> </w:t>
      </w:r>
      <w:r w:rsidR="00411D18">
        <w:rPr>
          <w:rFonts w:ascii="Arial" w:hAnsi="Arial" w:cs="Arial"/>
          <w:bCs/>
          <w:sz w:val="22"/>
          <w:szCs w:val="22"/>
        </w:rPr>
        <w:t xml:space="preserve">und in kürzester Zeit </w:t>
      </w:r>
      <w:r w:rsidR="00E4612B">
        <w:rPr>
          <w:rFonts w:ascii="Arial" w:hAnsi="Arial" w:cs="Arial"/>
          <w:bCs/>
          <w:sz w:val="22"/>
          <w:szCs w:val="22"/>
        </w:rPr>
        <w:t>möglich</w:t>
      </w:r>
      <w:r w:rsidR="00411D18">
        <w:rPr>
          <w:rFonts w:ascii="Arial" w:hAnsi="Arial" w:cs="Arial"/>
          <w:bCs/>
          <w:sz w:val="22"/>
          <w:szCs w:val="22"/>
        </w:rPr>
        <w:t>.</w:t>
      </w:r>
    </w:p>
    <w:p w14:paraId="3921694D" w14:textId="50C5BF2D" w:rsidR="00411D18" w:rsidRPr="00EF06DF" w:rsidRDefault="009A6074" w:rsidP="00CA007E">
      <w:pPr>
        <w:spacing w:after="120" w:line="360" w:lineRule="auto"/>
        <w:rPr>
          <w:rFonts w:ascii="Arial" w:hAnsi="Arial" w:cs="Arial"/>
          <w:b/>
          <w:bCs/>
          <w:sz w:val="22"/>
          <w:szCs w:val="22"/>
        </w:rPr>
      </w:pPr>
      <w:r w:rsidRPr="00EF06DF">
        <w:rPr>
          <w:rFonts w:ascii="Arial" w:hAnsi="Arial" w:cs="Arial"/>
          <w:b/>
          <w:bCs/>
          <w:sz w:val="22"/>
          <w:szCs w:val="22"/>
        </w:rPr>
        <w:t xml:space="preserve">Vollautomatisierte Abläufe bei hoher Qualität und </w:t>
      </w:r>
      <w:r w:rsidR="005B6499" w:rsidRPr="00EF06DF">
        <w:rPr>
          <w:rFonts w:ascii="Arial" w:hAnsi="Arial" w:cs="Arial"/>
          <w:b/>
          <w:bCs/>
          <w:sz w:val="22"/>
          <w:szCs w:val="22"/>
        </w:rPr>
        <w:t>Varianten</w:t>
      </w:r>
      <w:r w:rsidRPr="00EF06DF">
        <w:rPr>
          <w:rFonts w:ascii="Arial" w:hAnsi="Arial" w:cs="Arial"/>
          <w:b/>
          <w:bCs/>
          <w:sz w:val="22"/>
          <w:szCs w:val="22"/>
        </w:rPr>
        <w:t>vielfalt</w:t>
      </w:r>
    </w:p>
    <w:p w14:paraId="05924E56" w14:textId="7147E26E" w:rsidR="00F83D8C" w:rsidRPr="00EF06DF" w:rsidRDefault="00F83D8C" w:rsidP="00CA007E">
      <w:pPr>
        <w:spacing w:after="120" w:line="360" w:lineRule="auto"/>
        <w:rPr>
          <w:rFonts w:ascii="Arial" w:hAnsi="Arial" w:cs="Arial"/>
          <w:bCs/>
          <w:sz w:val="22"/>
          <w:szCs w:val="22"/>
        </w:rPr>
      </w:pPr>
      <w:r>
        <w:rPr>
          <w:rFonts w:ascii="Arial" w:hAnsi="Arial" w:cs="Arial"/>
          <w:bCs/>
          <w:sz w:val="22"/>
          <w:szCs w:val="22"/>
        </w:rPr>
        <w:t>BBG, Systempartner für die Kunststoff verarbeitende Industrie</w:t>
      </w:r>
      <w:r w:rsidR="00630841">
        <w:rPr>
          <w:rFonts w:ascii="Arial" w:hAnsi="Arial" w:cs="Arial"/>
          <w:bCs/>
          <w:sz w:val="22"/>
          <w:szCs w:val="22"/>
        </w:rPr>
        <w:t xml:space="preserve"> und Spezialist für </w:t>
      </w:r>
      <w:r w:rsidR="00336F51">
        <w:rPr>
          <w:rFonts w:ascii="Arial" w:hAnsi="Arial" w:cs="Arial"/>
          <w:bCs/>
          <w:sz w:val="22"/>
          <w:szCs w:val="22"/>
        </w:rPr>
        <w:t xml:space="preserve">die </w:t>
      </w:r>
      <w:r w:rsidR="00630841">
        <w:rPr>
          <w:rFonts w:ascii="Arial" w:hAnsi="Arial" w:cs="Arial"/>
          <w:bCs/>
          <w:sz w:val="22"/>
          <w:szCs w:val="22"/>
        </w:rPr>
        <w:t>Verarbeitung von PUR und Composites</w:t>
      </w:r>
      <w:r w:rsidRPr="00A42776">
        <w:rPr>
          <w:rFonts w:ascii="Arial" w:hAnsi="Arial" w:cs="Arial"/>
          <w:bCs/>
          <w:sz w:val="22"/>
          <w:szCs w:val="22"/>
        </w:rPr>
        <w:t xml:space="preserve">, </w:t>
      </w:r>
      <w:r w:rsidR="00AF51EC" w:rsidRPr="00A42776">
        <w:rPr>
          <w:rFonts w:ascii="Arial" w:hAnsi="Arial" w:cs="Arial"/>
          <w:bCs/>
          <w:sz w:val="22"/>
          <w:szCs w:val="22"/>
        </w:rPr>
        <w:t>zeichnet</w:t>
      </w:r>
      <w:r w:rsidRPr="00A42776">
        <w:rPr>
          <w:rFonts w:ascii="Arial" w:hAnsi="Arial" w:cs="Arial"/>
          <w:bCs/>
          <w:sz w:val="22"/>
          <w:szCs w:val="22"/>
        </w:rPr>
        <w:t xml:space="preserve"> als Generalunternehmer</w:t>
      </w:r>
      <w:r w:rsidR="0038047E">
        <w:rPr>
          <w:rFonts w:ascii="Arial" w:hAnsi="Arial" w:cs="Arial"/>
          <w:bCs/>
          <w:sz w:val="22"/>
          <w:szCs w:val="22"/>
        </w:rPr>
        <w:t xml:space="preserve"> für die Entwicklung,</w:t>
      </w:r>
      <w:r w:rsidRPr="00A42776">
        <w:rPr>
          <w:rFonts w:ascii="Arial" w:hAnsi="Arial" w:cs="Arial"/>
          <w:bCs/>
          <w:sz w:val="22"/>
          <w:szCs w:val="22"/>
        </w:rPr>
        <w:t xml:space="preserve"> Installation, Inbetriebnahme und Betriebsbereitschaft </w:t>
      </w:r>
      <w:r w:rsidR="00411D18" w:rsidRPr="00A42776">
        <w:rPr>
          <w:rFonts w:ascii="Arial" w:hAnsi="Arial" w:cs="Arial"/>
          <w:bCs/>
          <w:sz w:val="22"/>
          <w:szCs w:val="22"/>
        </w:rPr>
        <w:t xml:space="preserve">der </w:t>
      </w:r>
      <w:r w:rsidR="00E4612B" w:rsidRPr="00A42776">
        <w:rPr>
          <w:rFonts w:ascii="Arial" w:hAnsi="Arial" w:cs="Arial"/>
          <w:bCs/>
          <w:sz w:val="22"/>
          <w:szCs w:val="22"/>
        </w:rPr>
        <w:t>Versuch</w:t>
      </w:r>
      <w:r w:rsidR="00411D18" w:rsidRPr="00A42776">
        <w:rPr>
          <w:rFonts w:ascii="Arial" w:hAnsi="Arial" w:cs="Arial"/>
          <w:bCs/>
          <w:sz w:val="22"/>
          <w:szCs w:val="22"/>
        </w:rPr>
        <w:t xml:space="preserve">sanlage </w:t>
      </w:r>
      <w:r w:rsidRPr="00A42776">
        <w:rPr>
          <w:rFonts w:ascii="Arial" w:hAnsi="Arial" w:cs="Arial"/>
          <w:bCs/>
          <w:sz w:val="22"/>
          <w:szCs w:val="22"/>
        </w:rPr>
        <w:t>verantwortlich</w:t>
      </w:r>
      <w:r>
        <w:rPr>
          <w:rFonts w:ascii="Arial" w:hAnsi="Arial" w:cs="Arial"/>
          <w:bCs/>
          <w:sz w:val="22"/>
          <w:szCs w:val="22"/>
        </w:rPr>
        <w:t>.</w:t>
      </w:r>
      <w:r w:rsidR="00411D18">
        <w:rPr>
          <w:rFonts w:ascii="Arial" w:hAnsi="Arial" w:cs="Arial"/>
          <w:bCs/>
          <w:sz w:val="22"/>
          <w:szCs w:val="22"/>
        </w:rPr>
        <w:t xml:space="preserve"> </w:t>
      </w:r>
      <w:r w:rsidR="00AF51EC">
        <w:rPr>
          <w:rFonts w:ascii="Arial" w:hAnsi="Arial" w:cs="Arial"/>
          <w:bCs/>
          <w:sz w:val="22"/>
          <w:szCs w:val="22"/>
        </w:rPr>
        <w:lastRenderedPageBreak/>
        <w:t xml:space="preserve">Ursprünglich für </w:t>
      </w:r>
      <w:r w:rsidR="00411D18" w:rsidRPr="00EF06DF">
        <w:rPr>
          <w:rFonts w:ascii="Arial" w:hAnsi="Arial" w:cs="Arial"/>
          <w:bCs/>
          <w:sz w:val="22"/>
          <w:szCs w:val="22"/>
        </w:rPr>
        <w:t xml:space="preserve">die Bearbeitung von Gläsern konzipiert, lässt sich </w:t>
      </w:r>
      <w:r w:rsidR="0038047E">
        <w:rPr>
          <w:rFonts w:ascii="Arial" w:hAnsi="Arial" w:cs="Arial"/>
          <w:bCs/>
          <w:sz w:val="22"/>
          <w:szCs w:val="22"/>
        </w:rPr>
        <w:t>das entwickelte Konzept</w:t>
      </w:r>
      <w:r w:rsidR="005B6499" w:rsidRPr="00EF06DF">
        <w:rPr>
          <w:rFonts w:ascii="Arial" w:hAnsi="Arial" w:cs="Arial"/>
          <w:bCs/>
          <w:sz w:val="22"/>
          <w:szCs w:val="22"/>
        </w:rPr>
        <w:t xml:space="preserve"> mit angepassten Modulen </w:t>
      </w:r>
      <w:r w:rsidR="00411D18" w:rsidRPr="00EF06DF">
        <w:rPr>
          <w:rFonts w:ascii="Arial" w:hAnsi="Arial" w:cs="Arial"/>
          <w:bCs/>
          <w:sz w:val="22"/>
          <w:szCs w:val="22"/>
        </w:rPr>
        <w:t xml:space="preserve">auch für </w:t>
      </w:r>
      <w:r w:rsidR="005B6499" w:rsidRPr="00EF06DF">
        <w:rPr>
          <w:rFonts w:ascii="Arial" w:hAnsi="Arial" w:cs="Arial"/>
          <w:bCs/>
          <w:sz w:val="22"/>
          <w:szCs w:val="22"/>
        </w:rPr>
        <w:t xml:space="preserve">andere Fertigungsverfahren, beispielsweise </w:t>
      </w:r>
      <w:r w:rsidR="007011C8" w:rsidRPr="00EF06DF">
        <w:rPr>
          <w:rFonts w:ascii="Arial" w:hAnsi="Arial" w:cs="Arial"/>
          <w:bCs/>
          <w:sz w:val="22"/>
          <w:szCs w:val="22"/>
        </w:rPr>
        <w:t>zur Herstellung von</w:t>
      </w:r>
      <w:r w:rsidR="005B6499" w:rsidRPr="00EF06DF">
        <w:rPr>
          <w:rFonts w:ascii="Arial" w:hAnsi="Arial" w:cs="Arial"/>
          <w:bCs/>
          <w:sz w:val="22"/>
          <w:szCs w:val="22"/>
        </w:rPr>
        <w:t xml:space="preserve"> </w:t>
      </w:r>
      <w:proofErr w:type="spellStart"/>
      <w:r w:rsidR="00411D18" w:rsidRPr="00EF06DF">
        <w:rPr>
          <w:rFonts w:ascii="Arial" w:hAnsi="Arial" w:cs="Arial"/>
          <w:bCs/>
          <w:sz w:val="22"/>
          <w:szCs w:val="22"/>
        </w:rPr>
        <w:t>Compositebauteile</w:t>
      </w:r>
      <w:r w:rsidR="007011C8" w:rsidRPr="00EF06DF">
        <w:rPr>
          <w:rFonts w:ascii="Arial" w:hAnsi="Arial" w:cs="Arial"/>
          <w:bCs/>
          <w:sz w:val="22"/>
          <w:szCs w:val="22"/>
        </w:rPr>
        <w:t>n</w:t>
      </w:r>
      <w:proofErr w:type="spellEnd"/>
      <w:r w:rsidR="007011C8" w:rsidRPr="00EF06DF">
        <w:rPr>
          <w:rFonts w:ascii="Arial" w:hAnsi="Arial" w:cs="Arial"/>
          <w:bCs/>
          <w:sz w:val="22"/>
          <w:szCs w:val="22"/>
        </w:rPr>
        <w:t>,</w:t>
      </w:r>
      <w:r w:rsidR="00411D18" w:rsidRPr="00EF06DF">
        <w:rPr>
          <w:rFonts w:ascii="Arial" w:hAnsi="Arial" w:cs="Arial"/>
          <w:bCs/>
          <w:sz w:val="22"/>
          <w:szCs w:val="22"/>
        </w:rPr>
        <w:t xml:space="preserve"> nutzen.</w:t>
      </w:r>
    </w:p>
    <w:p w14:paraId="17E70A02" w14:textId="795D0427" w:rsidR="007011C8" w:rsidRPr="00EF06DF" w:rsidRDefault="007011C8" w:rsidP="00CA007E">
      <w:pPr>
        <w:spacing w:after="120" w:line="360" w:lineRule="auto"/>
        <w:rPr>
          <w:rFonts w:ascii="Arial" w:hAnsi="Arial" w:cs="Arial"/>
          <w:b/>
          <w:bCs/>
          <w:sz w:val="22"/>
          <w:szCs w:val="22"/>
        </w:rPr>
      </w:pPr>
      <w:r w:rsidRPr="00EF06DF">
        <w:rPr>
          <w:rFonts w:ascii="Arial" w:hAnsi="Arial" w:cs="Arial"/>
          <w:b/>
          <w:bCs/>
          <w:sz w:val="22"/>
          <w:szCs w:val="22"/>
        </w:rPr>
        <w:t>KI-Algorithmen werden i</w:t>
      </w:r>
      <w:r w:rsidR="00612D1C" w:rsidRPr="00EF06DF">
        <w:rPr>
          <w:rFonts w:ascii="Arial" w:hAnsi="Arial" w:cs="Arial"/>
          <w:b/>
          <w:bCs/>
          <w:sz w:val="22"/>
          <w:szCs w:val="22"/>
        </w:rPr>
        <w:t>n</w:t>
      </w:r>
      <w:r w:rsidRPr="00EF06DF">
        <w:rPr>
          <w:rFonts w:ascii="Arial" w:hAnsi="Arial" w:cs="Arial"/>
          <w:b/>
          <w:bCs/>
          <w:sz w:val="22"/>
          <w:szCs w:val="22"/>
        </w:rPr>
        <w:t xml:space="preserve"> Produktion</w:t>
      </w:r>
      <w:r w:rsidR="00612D1C" w:rsidRPr="00EF06DF">
        <w:rPr>
          <w:rFonts w:ascii="Arial" w:hAnsi="Arial" w:cs="Arial"/>
          <w:b/>
          <w:bCs/>
          <w:sz w:val="22"/>
          <w:szCs w:val="22"/>
        </w:rPr>
        <w:t xml:space="preserve"> auf Tauglichkeit geprüft</w:t>
      </w:r>
    </w:p>
    <w:p w14:paraId="17BB9521" w14:textId="3BBEF239" w:rsidR="00AF4B8B" w:rsidRPr="00EF06DF" w:rsidRDefault="00D04A34" w:rsidP="00CA007E">
      <w:pPr>
        <w:spacing w:after="120" w:line="360" w:lineRule="auto"/>
        <w:rPr>
          <w:rFonts w:ascii="Arial" w:hAnsi="Arial" w:cs="Arial"/>
          <w:sz w:val="22"/>
          <w:szCs w:val="22"/>
        </w:rPr>
      </w:pPr>
      <w:r w:rsidRPr="36D202AE">
        <w:rPr>
          <w:rFonts w:ascii="Arial" w:hAnsi="Arial" w:cs="Arial"/>
          <w:sz w:val="22"/>
          <w:szCs w:val="22"/>
        </w:rPr>
        <w:t>Wissenschaftler</w:t>
      </w:r>
      <w:r w:rsidR="00F83D8C" w:rsidRPr="36D202AE">
        <w:rPr>
          <w:rFonts w:ascii="Arial" w:hAnsi="Arial" w:cs="Arial"/>
          <w:sz w:val="22"/>
          <w:szCs w:val="22"/>
        </w:rPr>
        <w:t xml:space="preserve"> der H</w:t>
      </w:r>
      <w:r w:rsidR="00374CB2" w:rsidRPr="36D202AE">
        <w:rPr>
          <w:rFonts w:ascii="Arial" w:hAnsi="Arial" w:cs="Arial"/>
          <w:sz w:val="22"/>
          <w:szCs w:val="22"/>
        </w:rPr>
        <w:t>SU</w:t>
      </w:r>
      <w:r w:rsidR="00F83D8C" w:rsidRPr="36D202AE">
        <w:rPr>
          <w:rFonts w:ascii="Arial" w:hAnsi="Arial" w:cs="Arial"/>
          <w:sz w:val="22"/>
          <w:szCs w:val="22"/>
        </w:rPr>
        <w:t xml:space="preserve"> </w:t>
      </w:r>
      <w:r w:rsidR="00EB61F1" w:rsidRPr="36D202AE">
        <w:rPr>
          <w:rFonts w:ascii="Arial" w:hAnsi="Arial" w:cs="Arial"/>
          <w:sz w:val="22"/>
          <w:szCs w:val="22"/>
        </w:rPr>
        <w:t>wollen</w:t>
      </w:r>
      <w:r w:rsidR="00F83D8C" w:rsidRPr="36D202AE">
        <w:rPr>
          <w:rFonts w:ascii="Arial" w:hAnsi="Arial" w:cs="Arial"/>
          <w:sz w:val="22"/>
          <w:szCs w:val="22"/>
        </w:rPr>
        <w:t xml:space="preserve"> die Anlage </w:t>
      </w:r>
      <w:r w:rsidR="00EB61F1" w:rsidRPr="36D202AE">
        <w:rPr>
          <w:rFonts w:ascii="Arial" w:hAnsi="Arial" w:cs="Arial"/>
          <w:sz w:val="22"/>
          <w:szCs w:val="22"/>
        </w:rPr>
        <w:t xml:space="preserve">2025 und 2026 </w:t>
      </w:r>
      <w:r w:rsidR="00AF4B8B" w:rsidRPr="36D202AE">
        <w:rPr>
          <w:rFonts w:ascii="Arial" w:hAnsi="Arial" w:cs="Arial"/>
          <w:sz w:val="22"/>
          <w:szCs w:val="22"/>
        </w:rPr>
        <w:t>nutzen, um</w:t>
      </w:r>
      <w:r w:rsidR="0038047E" w:rsidRPr="36D202AE">
        <w:rPr>
          <w:rFonts w:ascii="Arial" w:hAnsi="Arial" w:cs="Arial"/>
          <w:sz w:val="22"/>
          <w:szCs w:val="22"/>
        </w:rPr>
        <w:t xml:space="preserve"> ausreichend Daten zu sammeln und damit die</w:t>
      </w:r>
      <w:r w:rsidR="00AF4B8B" w:rsidRPr="36D202AE">
        <w:rPr>
          <w:rFonts w:ascii="Arial" w:hAnsi="Arial" w:cs="Arial"/>
          <w:sz w:val="22"/>
          <w:szCs w:val="22"/>
        </w:rPr>
        <w:t xml:space="preserve"> unterschiedliche</w:t>
      </w:r>
      <w:r w:rsidR="007E2576">
        <w:rPr>
          <w:rFonts w:ascii="Arial" w:hAnsi="Arial" w:cs="Arial"/>
          <w:sz w:val="22"/>
          <w:szCs w:val="22"/>
        </w:rPr>
        <w:t>n</w:t>
      </w:r>
      <w:r w:rsidR="00AF4B8B" w:rsidRPr="36D202AE">
        <w:rPr>
          <w:rFonts w:ascii="Arial" w:hAnsi="Arial" w:cs="Arial"/>
          <w:sz w:val="22"/>
          <w:szCs w:val="22"/>
        </w:rPr>
        <w:t xml:space="preserve"> </w:t>
      </w:r>
      <w:bookmarkStart w:id="10" w:name="OLE_LINK18"/>
      <w:r w:rsidR="00AF4B8B" w:rsidRPr="36D202AE">
        <w:rPr>
          <w:rFonts w:ascii="Arial" w:hAnsi="Arial" w:cs="Arial"/>
          <w:sz w:val="22"/>
          <w:szCs w:val="22"/>
        </w:rPr>
        <w:t>KI-Algorithmen i</w:t>
      </w:r>
      <w:r w:rsidR="007011C8" w:rsidRPr="36D202AE">
        <w:rPr>
          <w:rFonts w:ascii="Arial" w:hAnsi="Arial" w:cs="Arial"/>
          <w:sz w:val="22"/>
          <w:szCs w:val="22"/>
        </w:rPr>
        <w:t>n der</w:t>
      </w:r>
      <w:r w:rsidR="00AF4B8B" w:rsidRPr="36D202AE">
        <w:rPr>
          <w:rFonts w:ascii="Arial" w:hAnsi="Arial" w:cs="Arial"/>
          <w:sz w:val="22"/>
          <w:szCs w:val="22"/>
        </w:rPr>
        <w:t xml:space="preserve"> Produktion </w:t>
      </w:r>
      <w:bookmarkEnd w:id="10"/>
      <w:r w:rsidR="00AF4B8B" w:rsidRPr="36D202AE">
        <w:rPr>
          <w:rFonts w:ascii="Arial" w:hAnsi="Arial" w:cs="Arial"/>
          <w:sz w:val="22"/>
          <w:szCs w:val="22"/>
        </w:rPr>
        <w:t>auf ihre Praxistauglichkeit hin zu überprüfen.</w:t>
      </w:r>
      <w:r w:rsidR="00EB61F1" w:rsidRPr="36D202AE">
        <w:rPr>
          <w:rFonts w:ascii="Arial" w:hAnsi="Arial" w:cs="Arial"/>
          <w:sz w:val="22"/>
          <w:szCs w:val="22"/>
        </w:rPr>
        <w:t xml:space="preserve"> </w:t>
      </w:r>
      <w:r w:rsidR="00AF4B8B" w:rsidRPr="36D202AE">
        <w:rPr>
          <w:rFonts w:ascii="Arial" w:hAnsi="Arial" w:cs="Arial"/>
          <w:sz w:val="22"/>
          <w:szCs w:val="22"/>
        </w:rPr>
        <w:t>Dabei werden KI-Modelle für einzelne Anwendungsfälle trainiert</w:t>
      </w:r>
      <w:r w:rsidR="00612D1C" w:rsidRPr="36D202AE">
        <w:rPr>
          <w:rFonts w:ascii="Arial" w:hAnsi="Arial" w:cs="Arial"/>
          <w:sz w:val="22"/>
          <w:szCs w:val="22"/>
        </w:rPr>
        <w:t>. Diese sollen</w:t>
      </w:r>
      <w:r w:rsidR="00AF4B8B" w:rsidRPr="36D202AE">
        <w:rPr>
          <w:rFonts w:ascii="Arial" w:hAnsi="Arial" w:cs="Arial"/>
          <w:sz w:val="22"/>
          <w:szCs w:val="22"/>
        </w:rPr>
        <w:t xml:space="preserve"> </w:t>
      </w:r>
      <w:r w:rsidR="7144FAF5" w:rsidRPr="36D202AE">
        <w:rPr>
          <w:rFonts w:ascii="Arial" w:hAnsi="Arial" w:cs="Arial"/>
          <w:sz w:val="22"/>
          <w:szCs w:val="22"/>
        </w:rPr>
        <w:t xml:space="preserve">beispielsweise </w:t>
      </w:r>
      <w:r w:rsidR="00AF4B8B" w:rsidRPr="36D202AE">
        <w:rPr>
          <w:rFonts w:ascii="Arial" w:hAnsi="Arial" w:cs="Arial"/>
          <w:sz w:val="22"/>
          <w:szCs w:val="22"/>
        </w:rPr>
        <w:t>die Qualität einzelner Produktionsschritte überprüfen und Abweichungen automatisch korrigieren</w:t>
      </w:r>
      <w:r w:rsidR="00612D1C" w:rsidRPr="36D202AE">
        <w:rPr>
          <w:rFonts w:ascii="Arial" w:hAnsi="Arial" w:cs="Arial"/>
          <w:sz w:val="22"/>
          <w:szCs w:val="22"/>
        </w:rPr>
        <w:t>.</w:t>
      </w:r>
      <w:r w:rsidR="00AF4B8B" w:rsidRPr="36D202AE">
        <w:rPr>
          <w:rFonts w:ascii="Arial" w:hAnsi="Arial" w:cs="Arial"/>
          <w:sz w:val="22"/>
          <w:szCs w:val="22"/>
        </w:rPr>
        <w:t xml:space="preserve"> </w:t>
      </w:r>
    </w:p>
    <w:p w14:paraId="2E18B8B2" w14:textId="6A41239F" w:rsidR="00EB61F1" w:rsidRPr="00EF06DF" w:rsidRDefault="00AF4B8B" w:rsidP="00CA007E">
      <w:pPr>
        <w:spacing w:after="120" w:line="360" w:lineRule="auto"/>
        <w:rPr>
          <w:rFonts w:ascii="Arial" w:hAnsi="Arial" w:cs="Arial"/>
          <w:sz w:val="22"/>
          <w:szCs w:val="22"/>
        </w:rPr>
      </w:pPr>
      <w:r w:rsidRPr="36D202AE">
        <w:rPr>
          <w:rFonts w:ascii="Arial" w:hAnsi="Arial" w:cs="Arial"/>
          <w:sz w:val="22"/>
          <w:szCs w:val="22"/>
        </w:rPr>
        <w:t xml:space="preserve">Ein zentraler Bestandteil ist die umfassende Aufnahme von </w:t>
      </w:r>
      <w:r w:rsidR="0038047E" w:rsidRPr="36D202AE">
        <w:rPr>
          <w:rFonts w:ascii="Arial" w:hAnsi="Arial" w:cs="Arial"/>
          <w:sz w:val="22"/>
          <w:szCs w:val="22"/>
        </w:rPr>
        <w:t xml:space="preserve">Prozessparametern während der Produktion </w:t>
      </w:r>
      <w:r w:rsidRPr="36D202AE">
        <w:rPr>
          <w:rFonts w:ascii="Arial" w:hAnsi="Arial" w:cs="Arial"/>
          <w:sz w:val="22"/>
          <w:szCs w:val="22"/>
        </w:rPr>
        <w:t>und ihre zentrale Speicherung</w:t>
      </w:r>
      <w:r w:rsidR="004367C9" w:rsidRPr="36D202AE">
        <w:rPr>
          <w:rFonts w:ascii="Arial" w:hAnsi="Arial" w:cs="Arial"/>
          <w:sz w:val="22"/>
          <w:szCs w:val="22"/>
        </w:rPr>
        <w:t xml:space="preserve">. </w:t>
      </w:r>
      <w:r w:rsidR="00EB61F1" w:rsidRPr="36D202AE">
        <w:rPr>
          <w:rFonts w:ascii="Arial" w:hAnsi="Arial" w:cs="Arial"/>
          <w:sz w:val="22"/>
          <w:szCs w:val="22"/>
        </w:rPr>
        <w:t>Mit Hilfe der</w:t>
      </w:r>
      <w:r w:rsidR="00A15541" w:rsidRPr="36D202AE">
        <w:rPr>
          <w:rFonts w:ascii="Arial" w:hAnsi="Arial" w:cs="Arial"/>
          <w:sz w:val="22"/>
          <w:szCs w:val="22"/>
        </w:rPr>
        <w:t xml:space="preserve"> optischen</w:t>
      </w:r>
      <w:r w:rsidR="00EB61F1" w:rsidRPr="36D202AE">
        <w:rPr>
          <w:rFonts w:ascii="Arial" w:hAnsi="Arial" w:cs="Arial"/>
          <w:sz w:val="22"/>
          <w:szCs w:val="22"/>
        </w:rPr>
        <w:t xml:space="preserve"> </w:t>
      </w:r>
      <w:r w:rsidR="0038047E" w:rsidRPr="36D202AE">
        <w:rPr>
          <w:rFonts w:ascii="Arial" w:hAnsi="Arial" w:cs="Arial"/>
          <w:sz w:val="22"/>
          <w:szCs w:val="22"/>
        </w:rPr>
        <w:t xml:space="preserve">Aufnahmen und </w:t>
      </w:r>
      <w:r w:rsidR="02AE0D48" w:rsidRPr="36D202AE">
        <w:rPr>
          <w:rFonts w:ascii="Arial" w:hAnsi="Arial" w:cs="Arial"/>
          <w:sz w:val="22"/>
          <w:szCs w:val="22"/>
        </w:rPr>
        <w:t xml:space="preserve">den </w:t>
      </w:r>
      <w:r w:rsidR="0038047E" w:rsidRPr="36D202AE">
        <w:rPr>
          <w:rFonts w:ascii="Arial" w:hAnsi="Arial" w:cs="Arial"/>
          <w:sz w:val="22"/>
          <w:szCs w:val="22"/>
        </w:rPr>
        <w:t xml:space="preserve">KI </w:t>
      </w:r>
      <w:r w:rsidR="007E2576">
        <w:rPr>
          <w:rFonts w:ascii="Arial" w:hAnsi="Arial" w:cs="Arial"/>
          <w:sz w:val="22"/>
          <w:szCs w:val="22"/>
        </w:rPr>
        <w:t>gestützten</w:t>
      </w:r>
      <w:r w:rsidR="0038047E" w:rsidRPr="36D202AE">
        <w:rPr>
          <w:rFonts w:ascii="Arial" w:hAnsi="Arial" w:cs="Arial"/>
          <w:sz w:val="22"/>
          <w:szCs w:val="22"/>
        </w:rPr>
        <w:t xml:space="preserve"> Auswertungsverfahren</w:t>
      </w:r>
      <w:r w:rsidR="00EB61F1" w:rsidRPr="36D202AE">
        <w:rPr>
          <w:rFonts w:ascii="Arial" w:hAnsi="Arial" w:cs="Arial"/>
          <w:sz w:val="22"/>
          <w:szCs w:val="22"/>
        </w:rPr>
        <w:t xml:space="preserve"> </w:t>
      </w:r>
      <w:r w:rsidR="000273B4" w:rsidRPr="36D202AE">
        <w:rPr>
          <w:rFonts w:ascii="Arial" w:hAnsi="Arial" w:cs="Arial"/>
          <w:sz w:val="22"/>
          <w:szCs w:val="22"/>
        </w:rPr>
        <w:t>werden</w:t>
      </w:r>
      <w:r w:rsidR="00EB61F1" w:rsidRPr="36D202AE">
        <w:rPr>
          <w:rFonts w:ascii="Arial" w:hAnsi="Arial" w:cs="Arial"/>
          <w:sz w:val="22"/>
          <w:szCs w:val="22"/>
        </w:rPr>
        <w:t xml:space="preserve"> Produktionsfehler</w:t>
      </w:r>
      <w:r w:rsidR="000273B4" w:rsidRPr="36D202AE">
        <w:rPr>
          <w:rFonts w:ascii="Arial" w:hAnsi="Arial" w:cs="Arial"/>
          <w:sz w:val="22"/>
          <w:szCs w:val="22"/>
        </w:rPr>
        <w:t xml:space="preserve"> in Echtzeit erkannt und nachbearbeitet</w:t>
      </w:r>
      <w:r w:rsidRPr="36D202AE">
        <w:rPr>
          <w:rFonts w:ascii="Arial" w:hAnsi="Arial" w:cs="Arial"/>
          <w:sz w:val="22"/>
          <w:szCs w:val="22"/>
        </w:rPr>
        <w:t>.</w:t>
      </w:r>
      <w:r w:rsidR="00EB61F1" w:rsidRPr="36D202AE">
        <w:rPr>
          <w:rFonts w:ascii="Arial" w:hAnsi="Arial" w:cs="Arial"/>
          <w:sz w:val="22"/>
          <w:szCs w:val="22"/>
        </w:rPr>
        <w:t xml:space="preserve"> </w:t>
      </w:r>
      <w:r w:rsidRPr="36D202AE">
        <w:rPr>
          <w:rFonts w:ascii="Arial" w:hAnsi="Arial" w:cs="Arial"/>
          <w:sz w:val="22"/>
          <w:szCs w:val="22"/>
        </w:rPr>
        <w:t>Ein weiteres Ziel ist es, auf</w:t>
      </w:r>
      <w:r w:rsidR="00EB61F1" w:rsidRPr="36D202AE">
        <w:rPr>
          <w:rFonts w:ascii="Arial" w:hAnsi="Arial" w:cs="Arial"/>
          <w:sz w:val="22"/>
          <w:szCs w:val="22"/>
        </w:rPr>
        <w:t xml:space="preserve"> Basis datengetriebene</w:t>
      </w:r>
      <w:r w:rsidR="00654524" w:rsidRPr="36D202AE">
        <w:rPr>
          <w:rFonts w:ascii="Arial" w:hAnsi="Arial" w:cs="Arial"/>
          <w:sz w:val="22"/>
          <w:szCs w:val="22"/>
        </w:rPr>
        <w:t>r</w:t>
      </w:r>
      <w:r w:rsidR="00EB61F1" w:rsidRPr="36D202AE">
        <w:rPr>
          <w:rFonts w:ascii="Arial" w:hAnsi="Arial" w:cs="Arial"/>
          <w:sz w:val="22"/>
          <w:szCs w:val="22"/>
        </w:rPr>
        <w:t xml:space="preserve"> Optimierungen die Produktionseffizienz </w:t>
      </w:r>
      <w:r w:rsidRPr="36D202AE">
        <w:rPr>
          <w:rFonts w:ascii="Arial" w:hAnsi="Arial" w:cs="Arial"/>
          <w:sz w:val="22"/>
          <w:szCs w:val="22"/>
        </w:rPr>
        <w:t>zu steigern</w:t>
      </w:r>
      <w:r w:rsidR="000273B4" w:rsidRPr="36D202AE">
        <w:rPr>
          <w:rFonts w:ascii="Arial" w:hAnsi="Arial" w:cs="Arial"/>
          <w:sz w:val="22"/>
          <w:szCs w:val="22"/>
        </w:rPr>
        <w:t xml:space="preserve">. Zusätzlich soll die KI </w:t>
      </w:r>
      <w:r w:rsidR="006F16A4" w:rsidRPr="36D202AE">
        <w:rPr>
          <w:rFonts w:ascii="Arial" w:hAnsi="Arial" w:cs="Arial"/>
          <w:sz w:val="22"/>
          <w:szCs w:val="22"/>
        </w:rPr>
        <w:t>anhand</w:t>
      </w:r>
      <w:r w:rsidR="000273B4" w:rsidRPr="36D202AE">
        <w:rPr>
          <w:rFonts w:ascii="Arial" w:hAnsi="Arial" w:cs="Arial"/>
          <w:sz w:val="22"/>
          <w:szCs w:val="22"/>
        </w:rPr>
        <w:t xml:space="preserve"> der Daten die Notwendigkeit einer vorbeugenden Wartung </w:t>
      </w:r>
      <w:r w:rsidR="007E2576">
        <w:rPr>
          <w:rFonts w:ascii="Arial" w:hAnsi="Arial" w:cs="Arial"/>
          <w:sz w:val="22"/>
          <w:szCs w:val="22"/>
        </w:rPr>
        <w:t>bedarfsgerecht</w:t>
      </w:r>
      <w:r w:rsidR="00575765" w:rsidRPr="36D202AE">
        <w:rPr>
          <w:rFonts w:ascii="Arial" w:hAnsi="Arial" w:cs="Arial"/>
          <w:sz w:val="22"/>
          <w:szCs w:val="22"/>
        </w:rPr>
        <w:t xml:space="preserve"> </w:t>
      </w:r>
      <w:r w:rsidR="000273B4" w:rsidRPr="36D202AE">
        <w:rPr>
          <w:rFonts w:ascii="Arial" w:hAnsi="Arial" w:cs="Arial"/>
          <w:sz w:val="22"/>
          <w:szCs w:val="22"/>
        </w:rPr>
        <w:t>erkennen und entsprechend anzeigen. Damit wird vor dem Eintreten einer eventuellen Störung die nötige Wartung durchgeführt und damit ein Produktionsstillstand der Anlage vermieden</w:t>
      </w:r>
      <w:r w:rsidR="00EB61F1" w:rsidRPr="36D202AE">
        <w:rPr>
          <w:rFonts w:ascii="Arial" w:hAnsi="Arial" w:cs="Arial"/>
          <w:sz w:val="22"/>
          <w:szCs w:val="22"/>
        </w:rPr>
        <w:t xml:space="preserve">. </w:t>
      </w:r>
    </w:p>
    <w:p w14:paraId="66BD8047" w14:textId="2F088472" w:rsidR="004958DE" w:rsidRPr="009A6074" w:rsidRDefault="009A6074" w:rsidP="00CA007E">
      <w:pPr>
        <w:spacing w:after="120" w:line="360" w:lineRule="auto"/>
        <w:rPr>
          <w:rFonts w:ascii="Arial" w:hAnsi="Arial" w:cs="Arial"/>
          <w:b/>
          <w:bCs/>
          <w:sz w:val="22"/>
          <w:szCs w:val="22"/>
        </w:rPr>
      </w:pPr>
      <w:r w:rsidRPr="009A6074">
        <w:rPr>
          <w:rFonts w:ascii="Arial" w:hAnsi="Arial" w:cs="Arial"/>
          <w:b/>
          <w:bCs/>
          <w:sz w:val="22"/>
          <w:szCs w:val="22"/>
        </w:rPr>
        <w:t>BBG-Kunden profitieren von KI-gestütz</w:t>
      </w:r>
      <w:r w:rsidR="005838E4">
        <w:rPr>
          <w:rFonts w:ascii="Arial" w:hAnsi="Arial" w:cs="Arial"/>
          <w:b/>
          <w:bCs/>
          <w:sz w:val="22"/>
          <w:szCs w:val="22"/>
        </w:rPr>
        <w:t>t</w:t>
      </w:r>
      <w:r w:rsidRPr="009A6074">
        <w:rPr>
          <w:rFonts w:ascii="Arial" w:hAnsi="Arial" w:cs="Arial"/>
          <w:b/>
          <w:bCs/>
          <w:sz w:val="22"/>
          <w:szCs w:val="22"/>
        </w:rPr>
        <w:t>er Automatisierung</w:t>
      </w:r>
    </w:p>
    <w:p w14:paraId="28FE6465" w14:textId="66866732" w:rsidR="004958DE" w:rsidRPr="00EF06DF" w:rsidRDefault="004958DE" w:rsidP="00CA007E">
      <w:pPr>
        <w:spacing w:after="120" w:line="360" w:lineRule="auto"/>
        <w:rPr>
          <w:rFonts w:ascii="Arial" w:hAnsi="Arial" w:cs="Arial"/>
          <w:bCs/>
          <w:sz w:val="22"/>
          <w:szCs w:val="22"/>
        </w:rPr>
      </w:pPr>
      <w:r>
        <w:rPr>
          <w:rFonts w:ascii="Arial" w:hAnsi="Arial" w:cs="Arial"/>
          <w:bCs/>
          <w:sz w:val="22"/>
          <w:szCs w:val="22"/>
        </w:rPr>
        <w:t xml:space="preserve">Bei der Realisierung der </w:t>
      </w:r>
      <w:r w:rsidR="00E4612B">
        <w:rPr>
          <w:rFonts w:ascii="Arial" w:hAnsi="Arial" w:cs="Arial"/>
          <w:bCs/>
          <w:sz w:val="22"/>
          <w:szCs w:val="22"/>
        </w:rPr>
        <w:t>A</w:t>
      </w:r>
      <w:r>
        <w:rPr>
          <w:rFonts w:ascii="Arial" w:hAnsi="Arial" w:cs="Arial"/>
          <w:bCs/>
          <w:sz w:val="22"/>
          <w:szCs w:val="22"/>
        </w:rPr>
        <w:t>nlage hat BBG auf die Unterstützung</w:t>
      </w:r>
      <w:r w:rsidR="00336F51">
        <w:rPr>
          <w:rFonts w:ascii="Arial" w:hAnsi="Arial" w:cs="Arial"/>
          <w:bCs/>
          <w:sz w:val="22"/>
          <w:szCs w:val="22"/>
        </w:rPr>
        <w:t xml:space="preserve"> durch</w:t>
      </w:r>
      <w:r>
        <w:rPr>
          <w:rFonts w:ascii="Arial" w:hAnsi="Arial" w:cs="Arial"/>
          <w:bCs/>
          <w:sz w:val="22"/>
          <w:szCs w:val="22"/>
        </w:rPr>
        <w:t xml:space="preserve"> </w:t>
      </w:r>
      <w:r w:rsidRPr="00EF06DF">
        <w:rPr>
          <w:rFonts w:ascii="Arial" w:hAnsi="Arial" w:cs="Arial"/>
          <w:bCs/>
          <w:sz w:val="22"/>
          <w:szCs w:val="22"/>
        </w:rPr>
        <w:t>weitere Partner</w:t>
      </w:r>
      <w:r w:rsidR="005838E4" w:rsidRPr="00EF06DF">
        <w:rPr>
          <w:rFonts w:ascii="Arial" w:hAnsi="Arial" w:cs="Arial"/>
          <w:bCs/>
          <w:sz w:val="22"/>
          <w:szCs w:val="22"/>
        </w:rPr>
        <w:t>firmen</w:t>
      </w:r>
      <w:r w:rsidRPr="00EF06DF">
        <w:rPr>
          <w:rFonts w:ascii="Arial" w:hAnsi="Arial" w:cs="Arial"/>
          <w:bCs/>
          <w:sz w:val="22"/>
          <w:szCs w:val="22"/>
        </w:rPr>
        <w:t xml:space="preserve"> zurückgegriffen. Hierzu zählen </w:t>
      </w:r>
      <w:r w:rsidR="005838E4" w:rsidRPr="00EF06DF">
        <w:rPr>
          <w:rFonts w:ascii="Arial" w:hAnsi="Arial" w:cs="Arial"/>
          <w:bCs/>
          <w:sz w:val="22"/>
          <w:szCs w:val="22"/>
        </w:rPr>
        <w:t xml:space="preserve">Experten aus der PUR-Verarbeitung, der </w:t>
      </w:r>
      <w:r w:rsidR="00EF06DF" w:rsidRPr="00A15541">
        <w:rPr>
          <w:rFonts w:ascii="Arial" w:hAnsi="Arial" w:cs="Arial"/>
          <w:bCs/>
          <w:sz w:val="22"/>
          <w:szCs w:val="22"/>
        </w:rPr>
        <w:t xml:space="preserve">Lufttechnik, </w:t>
      </w:r>
      <w:r w:rsidR="005838E4" w:rsidRPr="00EF06DF">
        <w:rPr>
          <w:rFonts w:ascii="Arial" w:hAnsi="Arial" w:cs="Arial"/>
          <w:bCs/>
          <w:sz w:val="22"/>
          <w:szCs w:val="22"/>
        </w:rPr>
        <w:t>Robotik, Optik und Sensorik</w:t>
      </w:r>
      <w:r w:rsidRPr="00EF06DF">
        <w:rPr>
          <w:rFonts w:ascii="Arial" w:hAnsi="Arial" w:cs="Arial"/>
          <w:bCs/>
          <w:sz w:val="22"/>
          <w:szCs w:val="22"/>
        </w:rPr>
        <w:t>.</w:t>
      </w:r>
    </w:p>
    <w:p w14:paraId="20992548" w14:textId="0573BE99" w:rsidR="009A6074" w:rsidRPr="00EF06DF" w:rsidRDefault="00E51E70" w:rsidP="00CA007E">
      <w:pPr>
        <w:spacing w:after="120" w:line="360" w:lineRule="auto"/>
        <w:rPr>
          <w:rFonts w:ascii="Arial" w:hAnsi="Arial" w:cs="Arial"/>
          <w:bCs/>
          <w:sz w:val="22"/>
          <w:szCs w:val="22"/>
        </w:rPr>
      </w:pPr>
      <w:r w:rsidRPr="00EF06DF">
        <w:rPr>
          <w:rFonts w:ascii="Arial" w:hAnsi="Arial" w:cs="Arial"/>
          <w:bCs/>
          <w:sz w:val="22"/>
          <w:szCs w:val="22"/>
        </w:rPr>
        <w:t>D</w:t>
      </w:r>
      <w:r w:rsidR="009A6074" w:rsidRPr="00EF06DF">
        <w:rPr>
          <w:rFonts w:ascii="Arial" w:hAnsi="Arial" w:cs="Arial"/>
          <w:bCs/>
          <w:sz w:val="22"/>
          <w:szCs w:val="22"/>
        </w:rPr>
        <w:t xml:space="preserve">ie </w:t>
      </w:r>
      <w:r w:rsidR="000273B4">
        <w:rPr>
          <w:rFonts w:ascii="Arial" w:hAnsi="Arial" w:cs="Arial"/>
          <w:bCs/>
          <w:sz w:val="22"/>
          <w:szCs w:val="22"/>
        </w:rPr>
        <w:t xml:space="preserve">umfangreichen </w:t>
      </w:r>
      <w:r w:rsidR="009A6074" w:rsidRPr="00EF06DF">
        <w:rPr>
          <w:rFonts w:ascii="Arial" w:hAnsi="Arial" w:cs="Arial"/>
          <w:bCs/>
          <w:sz w:val="22"/>
          <w:szCs w:val="22"/>
        </w:rPr>
        <w:t xml:space="preserve">Erkenntnisse aus der </w:t>
      </w:r>
      <w:r w:rsidR="000273B4">
        <w:rPr>
          <w:rFonts w:ascii="Arial" w:hAnsi="Arial" w:cs="Arial"/>
          <w:bCs/>
          <w:sz w:val="22"/>
          <w:szCs w:val="22"/>
        </w:rPr>
        <w:t>Zusammenarbeit mit den Forschungspartnern</w:t>
      </w:r>
      <w:r w:rsidRPr="00EF06DF">
        <w:rPr>
          <w:rFonts w:ascii="Arial" w:hAnsi="Arial" w:cs="Arial"/>
          <w:bCs/>
          <w:sz w:val="22"/>
          <w:szCs w:val="22"/>
        </w:rPr>
        <w:t xml:space="preserve"> wird </w:t>
      </w:r>
      <w:r w:rsidR="000273B4">
        <w:rPr>
          <w:rFonts w:ascii="Arial" w:hAnsi="Arial" w:cs="Arial"/>
          <w:bCs/>
          <w:sz w:val="22"/>
          <w:szCs w:val="22"/>
        </w:rPr>
        <w:t>BBG</w:t>
      </w:r>
      <w:r w:rsidR="009A6074" w:rsidRPr="00EF06DF">
        <w:rPr>
          <w:rFonts w:ascii="Arial" w:hAnsi="Arial" w:cs="Arial"/>
          <w:bCs/>
          <w:sz w:val="22"/>
          <w:szCs w:val="22"/>
        </w:rPr>
        <w:t xml:space="preserve"> für seinen eigenen </w:t>
      </w:r>
      <w:r w:rsidRPr="00EF06DF">
        <w:rPr>
          <w:rFonts w:ascii="Arial" w:hAnsi="Arial" w:cs="Arial"/>
          <w:bCs/>
          <w:sz w:val="22"/>
          <w:szCs w:val="22"/>
        </w:rPr>
        <w:t xml:space="preserve">Maschinen- und </w:t>
      </w:r>
      <w:r w:rsidR="009A6074" w:rsidRPr="00EF06DF">
        <w:rPr>
          <w:rFonts w:ascii="Arial" w:hAnsi="Arial" w:cs="Arial"/>
          <w:bCs/>
          <w:sz w:val="22"/>
          <w:szCs w:val="22"/>
        </w:rPr>
        <w:t>Anlagenbau nutzen und Kunden hiervon profitieren lassen</w:t>
      </w:r>
      <w:r w:rsidR="009A6074" w:rsidRPr="00EF06DF">
        <w:rPr>
          <w:rFonts w:ascii="Arial" w:hAnsi="Arial" w:cs="Arial"/>
          <w:sz w:val="22"/>
          <w:szCs w:val="22"/>
        </w:rPr>
        <w:t xml:space="preserve">. </w:t>
      </w:r>
    </w:p>
    <w:p w14:paraId="2F930AC9" w14:textId="5538556D" w:rsidR="008A4721" w:rsidRPr="008A4721" w:rsidRDefault="009A6074" w:rsidP="00CA007E">
      <w:pPr>
        <w:spacing w:after="120" w:line="360" w:lineRule="auto"/>
        <w:rPr>
          <w:rFonts w:ascii="Arial" w:hAnsi="Arial" w:cs="Arial"/>
          <w:b/>
          <w:bCs/>
          <w:sz w:val="22"/>
          <w:szCs w:val="22"/>
        </w:rPr>
      </w:pPr>
      <w:r>
        <w:rPr>
          <w:rFonts w:ascii="Arial" w:hAnsi="Arial" w:cs="Arial"/>
          <w:b/>
          <w:bCs/>
          <w:sz w:val="22"/>
          <w:szCs w:val="22"/>
        </w:rPr>
        <w:t>Vollautomatischer Ablauf</w:t>
      </w:r>
    </w:p>
    <w:p w14:paraId="5148B220" w14:textId="1F455863" w:rsidR="00EF06DF" w:rsidRPr="000273B4" w:rsidRDefault="004E5260" w:rsidP="00CA007E">
      <w:pPr>
        <w:spacing w:after="120" w:line="360" w:lineRule="auto"/>
        <w:rPr>
          <w:rFonts w:ascii="Arial" w:hAnsi="Arial" w:cs="Arial"/>
          <w:sz w:val="22"/>
          <w:szCs w:val="22"/>
        </w:rPr>
      </w:pPr>
      <w:r w:rsidRPr="36D202AE">
        <w:rPr>
          <w:rFonts w:ascii="Arial" w:hAnsi="Arial" w:cs="Arial"/>
          <w:sz w:val="22"/>
          <w:szCs w:val="22"/>
        </w:rPr>
        <w:t xml:space="preserve">Umgossen werden </w:t>
      </w:r>
      <w:r w:rsidR="007960A4" w:rsidRPr="36D202AE">
        <w:rPr>
          <w:rFonts w:ascii="Arial" w:hAnsi="Arial" w:cs="Arial"/>
          <w:sz w:val="22"/>
          <w:szCs w:val="22"/>
        </w:rPr>
        <w:t xml:space="preserve">auf </w:t>
      </w:r>
      <w:r w:rsidRPr="36D202AE">
        <w:rPr>
          <w:rFonts w:ascii="Arial" w:hAnsi="Arial" w:cs="Arial"/>
          <w:sz w:val="22"/>
          <w:szCs w:val="22"/>
        </w:rPr>
        <w:t xml:space="preserve">der Testanlage </w:t>
      </w:r>
      <w:r w:rsidR="00411D18" w:rsidRPr="36D202AE">
        <w:rPr>
          <w:rFonts w:ascii="Arial" w:hAnsi="Arial" w:cs="Arial"/>
          <w:sz w:val="22"/>
          <w:szCs w:val="22"/>
        </w:rPr>
        <w:t>momentan</w:t>
      </w:r>
      <w:r w:rsidRPr="36D202AE">
        <w:rPr>
          <w:rFonts w:ascii="Arial" w:hAnsi="Arial" w:cs="Arial"/>
          <w:sz w:val="22"/>
          <w:szCs w:val="22"/>
        </w:rPr>
        <w:t xml:space="preserve"> verschieden</w:t>
      </w:r>
      <w:r w:rsidR="00E51E70" w:rsidRPr="36D202AE">
        <w:rPr>
          <w:rFonts w:ascii="Arial" w:hAnsi="Arial" w:cs="Arial"/>
          <w:sz w:val="22"/>
          <w:szCs w:val="22"/>
        </w:rPr>
        <w:t>e Fahrzeugverglasungen</w:t>
      </w:r>
      <w:r w:rsidR="00411D18" w:rsidRPr="36D202AE">
        <w:rPr>
          <w:rFonts w:ascii="Arial" w:hAnsi="Arial" w:cs="Arial"/>
          <w:sz w:val="22"/>
          <w:szCs w:val="22"/>
        </w:rPr>
        <w:t xml:space="preserve">. </w:t>
      </w:r>
      <w:r w:rsidR="007960A4" w:rsidRPr="36D202AE">
        <w:rPr>
          <w:rFonts w:ascii="Arial" w:hAnsi="Arial" w:cs="Arial"/>
          <w:sz w:val="22"/>
          <w:szCs w:val="22"/>
        </w:rPr>
        <w:t xml:space="preserve">Sie </w:t>
      </w:r>
      <w:r w:rsidR="00411D18" w:rsidRPr="36D202AE">
        <w:rPr>
          <w:rFonts w:ascii="Arial" w:hAnsi="Arial" w:cs="Arial"/>
          <w:sz w:val="22"/>
          <w:szCs w:val="22"/>
        </w:rPr>
        <w:t xml:space="preserve">erhalten </w:t>
      </w:r>
      <w:r w:rsidRPr="36D202AE">
        <w:rPr>
          <w:rFonts w:ascii="Arial" w:hAnsi="Arial" w:cs="Arial"/>
          <w:sz w:val="22"/>
          <w:szCs w:val="22"/>
        </w:rPr>
        <w:t>individuelle RFID-</w:t>
      </w:r>
      <w:r w:rsidR="00E51E70" w:rsidRPr="36D202AE">
        <w:rPr>
          <w:rFonts w:ascii="Arial" w:hAnsi="Arial" w:cs="Arial"/>
          <w:sz w:val="22"/>
          <w:szCs w:val="22"/>
        </w:rPr>
        <w:t>Smartlabels</w:t>
      </w:r>
      <w:r w:rsidR="00411D18" w:rsidRPr="36D202AE">
        <w:rPr>
          <w:rFonts w:ascii="Arial" w:hAnsi="Arial" w:cs="Arial"/>
          <w:sz w:val="22"/>
          <w:szCs w:val="22"/>
        </w:rPr>
        <w:t xml:space="preserve">, </w:t>
      </w:r>
      <w:r w:rsidR="00E51E70" w:rsidRPr="36D202AE">
        <w:rPr>
          <w:rFonts w:ascii="Arial" w:hAnsi="Arial" w:cs="Arial"/>
          <w:sz w:val="22"/>
          <w:szCs w:val="22"/>
        </w:rPr>
        <w:t>die mit einer ein</w:t>
      </w:r>
      <w:r w:rsidR="000273B4" w:rsidRPr="36D202AE">
        <w:rPr>
          <w:rFonts w:ascii="Arial" w:hAnsi="Arial" w:cs="Arial"/>
          <w:sz w:val="22"/>
          <w:szCs w:val="22"/>
        </w:rPr>
        <w:t xml:space="preserve">deutigen Nummer kodiert werden. </w:t>
      </w:r>
      <w:r w:rsidR="00EF06DF" w:rsidRPr="36D202AE">
        <w:rPr>
          <w:rFonts w:ascii="Arial" w:hAnsi="Arial" w:cs="Arial"/>
          <w:sz w:val="22"/>
          <w:szCs w:val="22"/>
        </w:rPr>
        <w:t>Da der RFID-Chip im Bauteil umgossen wird, kann anhand der gespeicherten Prozessdaten auch im eingebauten Zustand nachvollzogen werden, unter welchen Bedingungen es produziert wurde.</w:t>
      </w:r>
    </w:p>
    <w:p w14:paraId="6B8ED495" w14:textId="492443A0" w:rsidR="00EB61F1" w:rsidRPr="00EF06DF" w:rsidRDefault="007960A4" w:rsidP="00CA007E">
      <w:pPr>
        <w:spacing w:after="120" w:line="360" w:lineRule="auto"/>
        <w:rPr>
          <w:rFonts w:ascii="Arial" w:hAnsi="Arial" w:cs="Arial"/>
          <w:bCs/>
          <w:sz w:val="22"/>
          <w:szCs w:val="22"/>
        </w:rPr>
      </w:pPr>
      <w:r w:rsidRPr="00EF06DF">
        <w:rPr>
          <w:rFonts w:ascii="Arial" w:hAnsi="Arial" w:cs="Arial"/>
          <w:bCs/>
          <w:sz w:val="22"/>
          <w:szCs w:val="22"/>
        </w:rPr>
        <w:t>Bereitgestellt werden d</w:t>
      </w:r>
      <w:r w:rsidR="004E5260" w:rsidRPr="00EF06DF">
        <w:rPr>
          <w:rFonts w:ascii="Arial" w:hAnsi="Arial" w:cs="Arial"/>
          <w:bCs/>
          <w:sz w:val="22"/>
          <w:szCs w:val="22"/>
        </w:rPr>
        <w:t>ie</w:t>
      </w:r>
      <w:r w:rsidR="00411D18" w:rsidRPr="00EF06DF">
        <w:rPr>
          <w:rFonts w:ascii="Arial" w:hAnsi="Arial" w:cs="Arial"/>
          <w:bCs/>
          <w:sz w:val="22"/>
          <w:szCs w:val="22"/>
        </w:rPr>
        <w:t xml:space="preserve"> Gläse</w:t>
      </w:r>
      <w:r w:rsidR="00E4612B" w:rsidRPr="00EF06DF">
        <w:rPr>
          <w:rFonts w:ascii="Arial" w:hAnsi="Arial" w:cs="Arial"/>
          <w:bCs/>
          <w:sz w:val="22"/>
          <w:szCs w:val="22"/>
        </w:rPr>
        <w:t>r</w:t>
      </w:r>
      <w:r w:rsidR="004E5260" w:rsidRPr="00EF06DF">
        <w:rPr>
          <w:rFonts w:ascii="Arial" w:hAnsi="Arial" w:cs="Arial"/>
          <w:bCs/>
          <w:sz w:val="22"/>
          <w:szCs w:val="22"/>
        </w:rPr>
        <w:t xml:space="preserve"> in einem drehbaren </w:t>
      </w:r>
      <w:proofErr w:type="spellStart"/>
      <w:r w:rsidR="00E51E70" w:rsidRPr="00EF06DF">
        <w:rPr>
          <w:rFonts w:ascii="Arial" w:hAnsi="Arial" w:cs="Arial"/>
          <w:bCs/>
          <w:sz w:val="22"/>
          <w:szCs w:val="22"/>
        </w:rPr>
        <w:t>Glasrack</w:t>
      </w:r>
      <w:proofErr w:type="spellEnd"/>
      <w:r w:rsidRPr="00EF06DF">
        <w:rPr>
          <w:rFonts w:ascii="Arial" w:hAnsi="Arial" w:cs="Arial"/>
          <w:bCs/>
          <w:sz w:val="22"/>
          <w:szCs w:val="22"/>
        </w:rPr>
        <w:t xml:space="preserve">, welches </w:t>
      </w:r>
      <w:r w:rsidR="00812130" w:rsidRPr="00EF06DF">
        <w:rPr>
          <w:rFonts w:ascii="Arial" w:hAnsi="Arial" w:cs="Arial"/>
          <w:bCs/>
          <w:sz w:val="22"/>
          <w:szCs w:val="22"/>
        </w:rPr>
        <w:t xml:space="preserve">außerhalb </w:t>
      </w:r>
      <w:r w:rsidRPr="00EF06DF">
        <w:rPr>
          <w:rFonts w:ascii="Arial" w:hAnsi="Arial" w:cs="Arial"/>
          <w:bCs/>
          <w:sz w:val="22"/>
          <w:szCs w:val="22"/>
        </w:rPr>
        <w:t xml:space="preserve">der umzäunten Anlage </w:t>
      </w:r>
      <w:r w:rsidR="00812130" w:rsidRPr="00EF06DF">
        <w:rPr>
          <w:rFonts w:ascii="Arial" w:hAnsi="Arial" w:cs="Arial"/>
          <w:bCs/>
          <w:sz w:val="22"/>
          <w:szCs w:val="22"/>
        </w:rPr>
        <w:t xml:space="preserve">beladen </w:t>
      </w:r>
      <w:r w:rsidRPr="00EF06DF">
        <w:rPr>
          <w:rFonts w:ascii="Arial" w:hAnsi="Arial" w:cs="Arial"/>
          <w:bCs/>
          <w:sz w:val="22"/>
          <w:szCs w:val="22"/>
        </w:rPr>
        <w:t>werden kann</w:t>
      </w:r>
      <w:r w:rsidR="004E5260" w:rsidRPr="00EF06DF">
        <w:rPr>
          <w:rFonts w:ascii="Arial" w:hAnsi="Arial" w:cs="Arial"/>
          <w:bCs/>
          <w:sz w:val="22"/>
          <w:szCs w:val="22"/>
        </w:rPr>
        <w:t xml:space="preserve">. </w:t>
      </w:r>
      <w:r w:rsidRPr="00EF06DF">
        <w:rPr>
          <w:rFonts w:ascii="Arial" w:hAnsi="Arial" w:cs="Arial"/>
          <w:bCs/>
          <w:sz w:val="22"/>
          <w:szCs w:val="22"/>
        </w:rPr>
        <w:t xml:space="preserve">Ein </w:t>
      </w:r>
      <w:r w:rsidR="004E5260" w:rsidRPr="00EF06DF">
        <w:rPr>
          <w:rFonts w:ascii="Arial" w:hAnsi="Arial" w:cs="Arial"/>
          <w:bCs/>
          <w:sz w:val="22"/>
          <w:szCs w:val="22"/>
        </w:rPr>
        <w:t xml:space="preserve">Roboter </w:t>
      </w:r>
      <w:r w:rsidR="004D7D84" w:rsidRPr="00EF06DF">
        <w:rPr>
          <w:rFonts w:ascii="Arial" w:hAnsi="Arial" w:cs="Arial"/>
          <w:bCs/>
          <w:sz w:val="22"/>
          <w:szCs w:val="22"/>
        </w:rPr>
        <w:t>im Innenraum</w:t>
      </w:r>
      <w:r w:rsidR="004E5260" w:rsidRPr="00EF06DF">
        <w:rPr>
          <w:rFonts w:ascii="Arial" w:hAnsi="Arial" w:cs="Arial"/>
          <w:bCs/>
          <w:sz w:val="22"/>
          <w:szCs w:val="22"/>
        </w:rPr>
        <w:t xml:space="preserve"> </w:t>
      </w:r>
      <w:r w:rsidRPr="00EF06DF">
        <w:rPr>
          <w:rFonts w:ascii="Arial" w:hAnsi="Arial" w:cs="Arial"/>
          <w:bCs/>
          <w:sz w:val="22"/>
          <w:szCs w:val="22"/>
        </w:rPr>
        <w:t xml:space="preserve">entnimmt </w:t>
      </w:r>
      <w:r w:rsidR="004E5260" w:rsidRPr="00EF06DF">
        <w:rPr>
          <w:rFonts w:ascii="Arial" w:hAnsi="Arial" w:cs="Arial"/>
          <w:bCs/>
          <w:sz w:val="22"/>
          <w:szCs w:val="22"/>
        </w:rPr>
        <w:t xml:space="preserve">eine Scheibe und positioniert sie in einer </w:t>
      </w:r>
      <w:r w:rsidR="00E51E70" w:rsidRPr="00EF06DF">
        <w:rPr>
          <w:rFonts w:ascii="Arial" w:hAnsi="Arial" w:cs="Arial"/>
          <w:bCs/>
          <w:sz w:val="22"/>
          <w:szCs w:val="22"/>
        </w:rPr>
        <w:t>Zentriereinheit</w:t>
      </w:r>
      <w:r w:rsidR="004E5260" w:rsidRPr="00EF06DF">
        <w:rPr>
          <w:rFonts w:ascii="Arial" w:hAnsi="Arial" w:cs="Arial"/>
          <w:bCs/>
          <w:sz w:val="22"/>
          <w:szCs w:val="22"/>
        </w:rPr>
        <w:t xml:space="preserve">. </w:t>
      </w:r>
    </w:p>
    <w:p w14:paraId="469F6B98" w14:textId="77A61F11" w:rsidR="00EB61F1" w:rsidRPr="00EF06DF" w:rsidRDefault="00EB61F1" w:rsidP="00CA007E">
      <w:pPr>
        <w:spacing w:after="120" w:line="360" w:lineRule="auto"/>
        <w:rPr>
          <w:rFonts w:ascii="Arial" w:hAnsi="Arial" w:cs="Arial"/>
          <w:bCs/>
          <w:sz w:val="22"/>
          <w:szCs w:val="22"/>
        </w:rPr>
      </w:pPr>
      <w:r w:rsidRPr="00EF06DF">
        <w:rPr>
          <w:rFonts w:ascii="Arial" w:hAnsi="Arial" w:cs="Arial"/>
          <w:bCs/>
          <w:sz w:val="22"/>
          <w:szCs w:val="22"/>
        </w:rPr>
        <w:t xml:space="preserve">Nach dem Zentrieren wird </w:t>
      </w:r>
      <w:r w:rsidR="004D7D84" w:rsidRPr="00EF06DF">
        <w:rPr>
          <w:rFonts w:ascii="Arial" w:hAnsi="Arial" w:cs="Arial"/>
          <w:bCs/>
          <w:sz w:val="22"/>
          <w:szCs w:val="22"/>
        </w:rPr>
        <w:t xml:space="preserve">an der nächsten Station </w:t>
      </w:r>
      <w:r w:rsidRPr="00EF06DF">
        <w:rPr>
          <w:rFonts w:ascii="Arial" w:hAnsi="Arial" w:cs="Arial"/>
          <w:bCs/>
          <w:sz w:val="22"/>
          <w:szCs w:val="22"/>
        </w:rPr>
        <w:t xml:space="preserve">der Primer aufgetragen. </w:t>
      </w:r>
      <w:r w:rsidR="008F482F" w:rsidRPr="00A15541">
        <w:rPr>
          <w:rFonts w:ascii="Arial" w:hAnsi="Arial" w:cs="Arial"/>
          <w:bCs/>
          <w:sz w:val="22"/>
          <w:szCs w:val="22"/>
        </w:rPr>
        <w:t>Dabei</w:t>
      </w:r>
      <w:r w:rsidR="000273B4" w:rsidRPr="00A15541">
        <w:rPr>
          <w:rFonts w:ascii="Arial" w:hAnsi="Arial" w:cs="Arial"/>
          <w:bCs/>
          <w:sz w:val="22"/>
          <w:szCs w:val="22"/>
        </w:rPr>
        <w:t xml:space="preserve"> führt der Roboter die Glasscheibe an der Auftragseinheit entlang, wobei </w:t>
      </w:r>
      <w:r w:rsidR="008F482F" w:rsidRPr="00A15541">
        <w:rPr>
          <w:rFonts w:ascii="Arial" w:hAnsi="Arial" w:cs="Arial"/>
          <w:bCs/>
          <w:sz w:val="22"/>
          <w:szCs w:val="22"/>
        </w:rPr>
        <w:t xml:space="preserve">die </w:t>
      </w:r>
      <w:r w:rsidR="000273B4" w:rsidRPr="00A15541">
        <w:rPr>
          <w:rFonts w:ascii="Arial" w:hAnsi="Arial" w:cs="Arial"/>
          <w:bCs/>
          <w:sz w:val="22"/>
          <w:szCs w:val="22"/>
        </w:rPr>
        <w:t>Auftragsmenge</w:t>
      </w:r>
      <w:r w:rsidR="00A15541" w:rsidRPr="00A15541">
        <w:rPr>
          <w:rFonts w:ascii="Arial" w:hAnsi="Arial" w:cs="Arial"/>
          <w:bCs/>
          <w:sz w:val="22"/>
          <w:szCs w:val="22"/>
        </w:rPr>
        <w:t xml:space="preserve"> g</w:t>
      </w:r>
      <w:r w:rsidR="000273B4" w:rsidRPr="00A15541">
        <w:rPr>
          <w:rFonts w:ascii="Arial" w:hAnsi="Arial" w:cs="Arial"/>
          <w:bCs/>
          <w:sz w:val="22"/>
          <w:szCs w:val="22"/>
        </w:rPr>
        <w:t>emessen</w:t>
      </w:r>
      <w:r w:rsidR="008F482F" w:rsidRPr="00A15541">
        <w:rPr>
          <w:rFonts w:ascii="Arial" w:hAnsi="Arial" w:cs="Arial"/>
          <w:bCs/>
          <w:sz w:val="22"/>
          <w:szCs w:val="22"/>
        </w:rPr>
        <w:t xml:space="preserve"> und ihre gleichmäßige Verteilung optisch </w:t>
      </w:r>
      <w:r w:rsidR="00612D1C" w:rsidRPr="00EF06DF">
        <w:rPr>
          <w:rFonts w:ascii="Arial" w:hAnsi="Arial" w:cs="Arial"/>
          <w:bCs/>
          <w:sz w:val="22"/>
          <w:szCs w:val="22"/>
        </w:rPr>
        <w:t>gep</w:t>
      </w:r>
      <w:r w:rsidRPr="00EF06DF">
        <w:rPr>
          <w:rFonts w:ascii="Arial" w:hAnsi="Arial" w:cs="Arial"/>
          <w:bCs/>
          <w:sz w:val="22"/>
          <w:szCs w:val="22"/>
        </w:rPr>
        <w:t>rüf</w:t>
      </w:r>
      <w:r w:rsidR="00612D1C" w:rsidRPr="00EF06DF">
        <w:rPr>
          <w:rFonts w:ascii="Arial" w:hAnsi="Arial" w:cs="Arial"/>
          <w:bCs/>
          <w:sz w:val="22"/>
          <w:szCs w:val="22"/>
        </w:rPr>
        <w:t>t und gegebenenfalls automatisch korrigiert</w:t>
      </w:r>
      <w:r w:rsidR="00A15541">
        <w:rPr>
          <w:rFonts w:ascii="Arial" w:hAnsi="Arial" w:cs="Arial"/>
          <w:bCs/>
          <w:sz w:val="22"/>
          <w:szCs w:val="22"/>
        </w:rPr>
        <w:t xml:space="preserve"> </w:t>
      </w:r>
      <w:r w:rsidR="00A15541">
        <w:rPr>
          <w:rFonts w:ascii="Arial" w:hAnsi="Arial" w:cs="Arial"/>
          <w:bCs/>
          <w:sz w:val="22"/>
          <w:szCs w:val="22"/>
        </w:rPr>
        <w:lastRenderedPageBreak/>
        <w:t>wird</w:t>
      </w:r>
      <w:r w:rsidR="00612D1C" w:rsidRPr="00EF06DF">
        <w:rPr>
          <w:rFonts w:ascii="Arial" w:hAnsi="Arial" w:cs="Arial"/>
          <w:bCs/>
          <w:sz w:val="22"/>
          <w:szCs w:val="22"/>
        </w:rPr>
        <w:t>.</w:t>
      </w:r>
      <w:r w:rsidR="00A15541">
        <w:rPr>
          <w:rFonts w:ascii="Arial" w:hAnsi="Arial" w:cs="Arial"/>
          <w:bCs/>
          <w:sz w:val="22"/>
          <w:szCs w:val="22"/>
        </w:rPr>
        <w:t xml:space="preserve"> Anschließend </w:t>
      </w:r>
      <w:r w:rsidRPr="00EF06DF">
        <w:rPr>
          <w:rFonts w:ascii="Arial" w:hAnsi="Arial" w:cs="Arial"/>
          <w:bCs/>
          <w:sz w:val="22"/>
          <w:szCs w:val="22"/>
        </w:rPr>
        <w:t xml:space="preserve">legt der Roboter das Glas in einem </w:t>
      </w:r>
      <w:proofErr w:type="spellStart"/>
      <w:r w:rsidRPr="00EF06DF">
        <w:rPr>
          <w:rFonts w:ascii="Arial" w:hAnsi="Arial" w:cs="Arial"/>
          <w:bCs/>
          <w:sz w:val="22"/>
          <w:szCs w:val="22"/>
        </w:rPr>
        <w:t>Ablüftturm</w:t>
      </w:r>
      <w:proofErr w:type="spellEnd"/>
      <w:r w:rsidRPr="00EF06DF">
        <w:rPr>
          <w:rFonts w:ascii="Arial" w:hAnsi="Arial" w:cs="Arial"/>
          <w:bCs/>
          <w:sz w:val="22"/>
          <w:szCs w:val="22"/>
        </w:rPr>
        <w:t xml:space="preserve"> ab, </w:t>
      </w:r>
      <w:r w:rsidR="00612D1C" w:rsidRPr="00EF06DF">
        <w:rPr>
          <w:rFonts w:ascii="Arial" w:hAnsi="Arial" w:cs="Arial"/>
          <w:bCs/>
          <w:sz w:val="22"/>
          <w:szCs w:val="22"/>
        </w:rPr>
        <w:t xml:space="preserve">wo </w:t>
      </w:r>
      <w:r w:rsidRPr="00EF06DF">
        <w:rPr>
          <w:rFonts w:ascii="Arial" w:hAnsi="Arial" w:cs="Arial"/>
          <w:bCs/>
          <w:sz w:val="22"/>
          <w:szCs w:val="22"/>
        </w:rPr>
        <w:t xml:space="preserve">der </w:t>
      </w:r>
      <w:r w:rsidR="00612D1C" w:rsidRPr="00EF06DF">
        <w:rPr>
          <w:rFonts w:ascii="Arial" w:hAnsi="Arial" w:cs="Arial"/>
          <w:bCs/>
          <w:sz w:val="22"/>
          <w:szCs w:val="22"/>
        </w:rPr>
        <w:t xml:space="preserve">Haftvermittler </w:t>
      </w:r>
      <w:r w:rsidRPr="00A15541">
        <w:rPr>
          <w:rFonts w:ascii="Arial" w:hAnsi="Arial" w:cs="Arial"/>
          <w:bCs/>
          <w:sz w:val="22"/>
          <w:szCs w:val="22"/>
        </w:rPr>
        <w:t>reagier</w:t>
      </w:r>
      <w:r w:rsidR="00612D1C" w:rsidRPr="00A15541">
        <w:rPr>
          <w:rFonts w:ascii="Arial" w:hAnsi="Arial" w:cs="Arial"/>
          <w:bCs/>
          <w:sz w:val="22"/>
          <w:szCs w:val="22"/>
        </w:rPr>
        <w:t>t</w:t>
      </w:r>
      <w:r w:rsidR="00612D1C" w:rsidRPr="00EF06DF">
        <w:rPr>
          <w:rFonts w:ascii="Arial" w:hAnsi="Arial" w:cs="Arial"/>
          <w:bCs/>
          <w:sz w:val="22"/>
          <w:szCs w:val="22"/>
        </w:rPr>
        <w:t>.</w:t>
      </w:r>
    </w:p>
    <w:p w14:paraId="03CCADB2" w14:textId="548357E0" w:rsidR="00F964BF" w:rsidRPr="00EF06DF" w:rsidRDefault="004E5260" w:rsidP="00CA007E">
      <w:pPr>
        <w:spacing w:after="120" w:line="360" w:lineRule="auto"/>
        <w:rPr>
          <w:rFonts w:ascii="Arial" w:hAnsi="Arial" w:cs="Arial"/>
          <w:bCs/>
          <w:sz w:val="22"/>
          <w:szCs w:val="22"/>
        </w:rPr>
      </w:pPr>
      <w:r w:rsidRPr="00EF06DF">
        <w:rPr>
          <w:rFonts w:ascii="Arial" w:hAnsi="Arial" w:cs="Arial"/>
          <w:bCs/>
          <w:sz w:val="22"/>
          <w:szCs w:val="22"/>
        </w:rPr>
        <w:t xml:space="preserve">Währenddessen </w:t>
      </w:r>
      <w:r w:rsidR="006D0D23" w:rsidRPr="00EF06DF">
        <w:rPr>
          <w:rFonts w:ascii="Arial" w:hAnsi="Arial" w:cs="Arial"/>
          <w:bCs/>
          <w:sz w:val="22"/>
          <w:szCs w:val="22"/>
        </w:rPr>
        <w:t>bereitet</w:t>
      </w:r>
      <w:r w:rsidR="00E51E70" w:rsidRPr="00EF06DF">
        <w:rPr>
          <w:rFonts w:ascii="Arial" w:hAnsi="Arial" w:cs="Arial"/>
          <w:bCs/>
          <w:sz w:val="22"/>
          <w:szCs w:val="22"/>
        </w:rPr>
        <w:t xml:space="preserve"> ein </w:t>
      </w:r>
      <w:r w:rsidR="007278E4" w:rsidRPr="00A15541">
        <w:rPr>
          <w:rFonts w:ascii="Arial" w:hAnsi="Arial" w:cs="Arial"/>
          <w:bCs/>
          <w:sz w:val="22"/>
          <w:szCs w:val="22"/>
        </w:rPr>
        <w:t xml:space="preserve">kompakter </w:t>
      </w:r>
      <w:r w:rsidR="00654524" w:rsidRPr="00A15541">
        <w:rPr>
          <w:rFonts w:ascii="Arial" w:hAnsi="Arial" w:cs="Arial"/>
          <w:bCs/>
          <w:sz w:val="22"/>
          <w:szCs w:val="22"/>
        </w:rPr>
        <w:t>R</w:t>
      </w:r>
      <w:r w:rsidR="00E51E70" w:rsidRPr="00A15541">
        <w:rPr>
          <w:rFonts w:ascii="Arial" w:hAnsi="Arial" w:cs="Arial"/>
          <w:bCs/>
          <w:sz w:val="22"/>
          <w:szCs w:val="22"/>
        </w:rPr>
        <w:t xml:space="preserve">oboter </w:t>
      </w:r>
      <w:r w:rsidR="002A17CC" w:rsidRPr="00EF06DF">
        <w:rPr>
          <w:rFonts w:ascii="Arial" w:hAnsi="Arial" w:cs="Arial"/>
          <w:bCs/>
          <w:sz w:val="22"/>
          <w:szCs w:val="22"/>
        </w:rPr>
        <w:t xml:space="preserve">das Werkzeug </w:t>
      </w:r>
      <w:r w:rsidR="008F482F" w:rsidRPr="00A15541">
        <w:rPr>
          <w:rFonts w:ascii="Arial" w:hAnsi="Arial" w:cs="Arial"/>
          <w:bCs/>
          <w:sz w:val="22"/>
          <w:szCs w:val="22"/>
        </w:rPr>
        <w:t>in einem</w:t>
      </w:r>
      <w:r w:rsidR="002A17CC" w:rsidRPr="00EF06DF">
        <w:rPr>
          <w:rFonts w:ascii="Arial" w:hAnsi="Arial" w:cs="Arial"/>
          <w:bCs/>
          <w:sz w:val="22"/>
          <w:szCs w:val="22"/>
        </w:rPr>
        <w:t xml:space="preserve"> </w:t>
      </w:r>
      <w:r w:rsidRPr="00EF06DF">
        <w:rPr>
          <w:rFonts w:ascii="Arial" w:hAnsi="Arial" w:cs="Arial"/>
          <w:bCs/>
          <w:sz w:val="22"/>
          <w:szCs w:val="22"/>
        </w:rPr>
        <w:t xml:space="preserve">Formenträger </w:t>
      </w:r>
      <w:proofErr w:type="gramStart"/>
      <w:r w:rsidRPr="00EF06DF">
        <w:rPr>
          <w:rFonts w:ascii="Arial" w:hAnsi="Arial" w:cs="Arial"/>
          <w:bCs/>
          <w:sz w:val="22"/>
          <w:szCs w:val="22"/>
        </w:rPr>
        <w:t>vom</w:t>
      </w:r>
      <w:r w:rsidR="00570953">
        <w:rPr>
          <w:rFonts w:ascii="Arial" w:hAnsi="Arial" w:cs="Arial"/>
          <w:bCs/>
          <w:sz w:val="22"/>
          <w:szCs w:val="22"/>
        </w:rPr>
        <w:t xml:space="preserve"> </w:t>
      </w:r>
      <w:r w:rsidRPr="00EF06DF">
        <w:rPr>
          <w:rFonts w:ascii="Arial" w:hAnsi="Arial" w:cs="Arial"/>
          <w:bCs/>
          <w:sz w:val="22"/>
          <w:szCs w:val="22"/>
        </w:rPr>
        <w:t>Typ</w:t>
      </w:r>
      <w:proofErr w:type="gramEnd"/>
      <w:r w:rsidRPr="00EF06DF">
        <w:rPr>
          <w:rFonts w:ascii="Arial" w:hAnsi="Arial" w:cs="Arial"/>
          <w:bCs/>
          <w:sz w:val="22"/>
          <w:szCs w:val="22"/>
        </w:rPr>
        <w:t xml:space="preserve"> BFT-P V9 für das Umgießen </w:t>
      </w:r>
      <w:r w:rsidR="006D0D23" w:rsidRPr="00EF06DF">
        <w:rPr>
          <w:rFonts w:ascii="Arial" w:hAnsi="Arial" w:cs="Arial"/>
          <w:bCs/>
          <w:sz w:val="22"/>
          <w:szCs w:val="22"/>
        </w:rPr>
        <w:t xml:space="preserve">des Bauteils </w:t>
      </w:r>
      <w:r w:rsidRPr="00EF06DF">
        <w:rPr>
          <w:rFonts w:ascii="Arial" w:hAnsi="Arial" w:cs="Arial"/>
          <w:bCs/>
          <w:sz w:val="22"/>
          <w:szCs w:val="22"/>
        </w:rPr>
        <w:t xml:space="preserve">vor. </w:t>
      </w:r>
      <w:r w:rsidR="006D0D23" w:rsidRPr="00EF06DF">
        <w:rPr>
          <w:rFonts w:ascii="Arial" w:hAnsi="Arial" w:cs="Arial"/>
          <w:bCs/>
          <w:sz w:val="22"/>
          <w:szCs w:val="22"/>
        </w:rPr>
        <w:t xml:space="preserve">Eine </w:t>
      </w:r>
      <w:r w:rsidR="00A15541">
        <w:rPr>
          <w:rFonts w:ascii="Arial" w:hAnsi="Arial" w:cs="Arial"/>
          <w:bCs/>
          <w:sz w:val="22"/>
          <w:szCs w:val="22"/>
        </w:rPr>
        <w:t xml:space="preserve">am Roboterarm angebrachte </w:t>
      </w:r>
      <w:r w:rsidR="006D0D23" w:rsidRPr="00EF06DF">
        <w:rPr>
          <w:rFonts w:ascii="Arial" w:hAnsi="Arial" w:cs="Arial"/>
          <w:bCs/>
          <w:sz w:val="22"/>
          <w:szCs w:val="22"/>
        </w:rPr>
        <w:t xml:space="preserve">Kamera überprüft die korrekte Ausführung des Reinigungsvorgangs, die hierbei aufgenommenen Bilder </w:t>
      </w:r>
      <w:r w:rsidR="006D0D23" w:rsidRPr="00A15541">
        <w:rPr>
          <w:rFonts w:ascii="Arial" w:hAnsi="Arial" w:cs="Arial"/>
          <w:bCs/>
          <w:sz w:val="22"/>
          <w:szCs w:val="22"/>
        </w:rPr>
        <w:t xml:space="preserve">werden </w:t>
      </w:r>
      <w:r w:rsidR="00A15541">
        <w:rPr>
          <w:rFonts w:ascii="Arial" w:hAnsi="Arial" w:cs="Arial"/>
          <w:bCs/>
          <w:sz w:val="22"/>
          <w:szCs w:val="22"/>
        </w:rPr>
        <w:t xml:space="preserve">als Prozessdaten zur jeweiligen Glasscheibe </w:t>
      </w:r>
      <w:r w:rsidR="00A15541" w:rsidRPr="00C74BF1">
        <w:rPr>
          <w:rFonts w:ascii="Arial" w:hAnsi="Arial" w:cs="Arial"/>
          <w:bCs/>
          <w:sz w:val="22"/>
          <w:szCs w:val="22"/>
        </w:rPr>
        <w:t>gespeichert</w:t>
      </w:r>
      <w:r w:rsidR="00C74BF1">
        <w:rPr>
          <w:rFonts w:ascii="Arial" w:hAnsi="Arial" w:cs="Arial"/>
          <w:bCs/>
          <w:sz w:val="22"/>
          <w:szCs w:val="22"/>
        </w:rPr>
        <w:t>.</w:t>
      </w:r>
      <w:r w:rsidR="006D0D23" w:rsidRPr="00EF06DF">
        <w:rPr>
          <w:rFonts w:ascii="Arial" w:hAnsi="Arial" w:cs="Arial"/>
          <w:bCs/>
          <w:sz w:val="22"/>
          <w:szCs w:val="22"/>
        </w:rPr>
        <w:t xml:space="preserve"> Überwacht wird neben dem richtigen Sitz von Einlegeteilen die </w:t>
      </w:r>
      <w:r w:rsidR="008F482F" w:rsidRPr="008F482F">
        <w:rPr>
          <w:rFonts w:ascii="Arial" w:hAnsi="Arial" w:cs="Arial"/>
          <w:bCs/>
          <w:sz w:val="22"/>
          <w:szCs w:val="22"/>
        </w:rPr>
        <w:t xml:space="preserve">Güte </w:t>
      </w:r>
      <w:r w:rsidR="006D0D23" w:rsidRPr="00EF06DF">
        <w:rPr>
          <w:rFonts w:ascii="Arial" w:hAnsi="Arial" w:cs="Arial"/>
          <w:bCs/>
          <w:sz w:val="22"/>
          <w:szCs w:val="22"/>
        </w:rPr>
        <w:t xml:space="preserve">des Trennmittelauftrags. Auch diese Informationen werden </w:t>
      </w:r>
      <w:r w:rsidR="00A15541">
        <w:rPr>
          <w:rFonts w:ascii="Arial" w:hAnsi="Arial" w:cs="Arial"/>
          <w:bCs/>
          <w:sz w:val="22"/>
          <w:szCs w:val="22"/>
        </w:rPr>
        <w:t xml:space="preserve">als Prozessdaten </w:t>
      </w:r>
      <w:r w:rsidR="006D0D23" w:rsidRPr="00EF06DF">
        <w:rPr>
          <w:rFonts w:ascii="Arial" w:hAnsi="Arial" w:cs="Arial"/>
          <w:bCs/>
          <w:sz w:val="22"/>
          <w:szCs w:val="22"/>
        </w:rPr>
        <w:t>gespeichert.</w:t>
      </w:r>
    </w:p>
    <w:p w14:paraId="7E278D22" w14:textId="2BB0CC11" w:rsidR="00F964BF" w:rsidRPr="00EF06DF" w:rsidRDefault="008F482F" w:rsidP="00CA007E">
      <w:pPr>
        <w:spacing w:after="120" w:line="360" w:lineRule="auto"/>
        <w:rPr>
          <w:rFonts w:ascii="Arial" w:hAnsi="Arial" w:cs="Arial"/>
          <w:bCs/>
          <w:sz w:val="22"/>
          <w:szCs w:val="22"/>
        </w:rPr>
      </w:pPr>
      <w:r w:rsidRPr="00A15541">
        <w:rPr>
          <w:rFonts w:ascii="Arial" w:hAnsi="Arial" w:cs="Arial"/>
          <w:bCs/>
          <w:sz w:val="22"/>
          <w:szCs w:val="22"/>
        </w:rPr>
        <w:t xml:space="preserve">Ein Roboter </w:t>
      </w:r>
      <w:r w:rsidR="004A3B48" w:rsidRPr="00A15541">
        <w:rPr>
          <w:rFonts w:ascii="Arial" w:hAnsi="Arial" w:cs="Arial"/>
          <w:bCs/>
          <w:sz w:val="22"/>
          <w:szCs w:val="22"/>
        </w:rPr>
        <w:t>holt aus</w:t>
      </w:r>
      <w:r w:rsidRPr="00A15541">
        <w:rPr>
          <w:rFonts w:ascii="Arial" w:hAnsi="Arial" w:cs="Arial"/>
          <w:bCs/>
          <w:sz w:val="22"/>
          <w:szCs w:val="22"/>
        </w:rPr>
        <w:t xml:space="preserve"> dem </w:t>
      </w:r>
      <w:proofErr w:type="spellStart"/>
      <w:r w:rsidRPr="00A15541">
        <w:rPr>
          <w:rFonts w:ascii="Arial" w:hAnsi="Arial" w:cs="Arial"/>
          <w:bCs/>
          <w:sz w:val="22"/>
          <w:szCs w:val="22"/>
        </w:rPr>
        <w:t>Ablüftturm</w:t>
      </w:r>
      <w:proofErr w:type="spellEnd"/>
      <w:r w:rsidRPr="00A15541">
        <w:rPr>
          <w:rFonts w:ascii="Arial" w:hAnsi="Arial" w:cs="Arial"/>
          <w:bCs/>
          <w:sz w:val="22"/>
          <w:szCs w:val="22"/>
        </w:rPr>
        <w:t xml:space="preserve"> ein</w:t>
      </w:r>
      <w:r w:rsidR="00A15541" w:rsidRPr="00A15541">
        <w:rPr>
          <w:rFonts w:ascii="Arial" w:hAnsi="Arial" w:cs="Arial"/>
          <w:bCs/>
          <w:sz w:val="22"/>
          <w:szCs w:val="22"/>
        </w:rPr>
        <w:t xml:space="preserve"> fertig </w:t>
      </w:r>
      <w:proofErr w:type="spellStart"/>
      <w:r w:rsidR="00A15541" w:rsidRPr="00A15541">
        <w:rPr>
          <w:rFonts w:ascii="Arial" w:hAnsi="Arial" w:cs="Arial"/>
          <w:bCs/>
          <w:sz w:val="22"/>
          <w:szCs w:val="22"/>
        </w:rPr>
        <w:t>abgelüftetes</w:t>
      </w:r>
      <w:proofErr w:type="spellEnd"/>
      <w:r w:rsidR="006D0D23" w:rsidRPr="00A15541">
        <w:rPr>
          <w:rFonts w:ascii="Arial" w:hAnsi="Arial" w:cs="Arial"/>
          <w:bCs/>
          <w:sz w:val="22"/>
          <w:szCs w:val="22"/>
        </w:rPr>
        <w:t xml:space="preserve"> </w:t>
      </w:r>
      <w:r w:rsidR="002A17CC" w:rsidRPr="00A15541">
        <w:rPr>
          <w:rFonts w:ascii="Arial" w:hAnsi="Arial" w:cs="Arial"/>
          <w:bCs/>
          <w:sz w:val="22"/>
          <w:szCs w:val="22"/>
        </w:rPr>
        <w:t>Glas</w:t>
      </w:r>
      <w:r w:rsidRPr="00A15541">
        <w:rPr>
          <w:rFonts w:ascii="Arial" w:hAnsi="Arial" w:cs="Arial"/>
          <w:bCs/>
          <w:sz w:val="22"/>
          <w:szCs w:val="22"/>
        </w:rPr>
        <w:t xml:space="preserve"> </w:t>
      </w:r>
      <w:r w:rsidR="007278E4" w:rsidRPr="00A15541">
        <w:rPr>
          <w:rFonts w:ascii="Arial" w:hAnsi="Arial" w:cs="Arial"/>
          <w:bCs/>
          <w:sz w:val="22"/>
          <w:szCs w:val="22"/>
        </w:rPr>
        <w:t>und legt es in dem geöffneten Werkzeug ab.</w:t>
      </w:r>
      <w:r>
        <w:rPr>
          <w:rFonts w:ascii="Arial" w:hAnsi="Arial" w:cs="Arial"/>
          <w:bCs/>
          <w:sz w:val="22"/>
          <w:szCs w:val="22"/>
        </w:rPr>
        <w:t xml:space="preserve"> </w:t>
      </w:r>
      <w:r w:rsidR="007278E4" w:rsidRPr="00A15541">
        <w:rPr>
          <w:rFonts w:ascii="Arial" w:hAnsi="Arial" w:cs="Arial"/>
          <w:bCs/>
          <w:sz w:val="22"/>
          <w:szCs w:val="22"/>
        </w:rPr>
        <w:t xml:space="preserve">Nach dem Schließen des </w:t>
      </w:r>
      <w:r w:rsidRPr="00A15541">
        <w:rPr>
          <w:rFonts w:ascii="Arial" w:hAnsi="Arial" w:cs="Arial"/>
          <w:bCs/>
          <w:sz w:val="22"/>
          <w:szCs w:val="22"/>
        </w:rPr>
        <w:t>Formenträger</w:t>
      </w:r>
      <w:r w:rsidR="007278E4" w:rsidRPr="00A15541">
        <w:rPr>
          <w:rFonts w:ascii="Arial" w:hAnsi="Arial" w:cs="Arial"/>
          <w:bCs/>
          <w:sz w:val="22"/>
          <w:szCs w:val="22"/>
        </w:rPr>
        <w:t>s wird es</w:t>
      </w:r>
      <w:r w:rsidR="002A17CC" w:rsidRPr="00A15541">
        <w:rPr>
          <w:rFonts w:ascii="Arial" w:hAnsi="Arial" w:cs="Arial"/>
          <w:bCs/>
          <w:sz w:val="22"/>
          <w:szCs w:val="22"/>
        </w:rPr>
        <w:t xml:space="preserve"> </w:t>
      </w:r>
      <w:r w:rsidR="002A17CC" w:rsidRPr="00EF06DF">
        <w:rPr>
          <w:rFonts w:ascii="Arial" w:hAnsi="Arial" w:cs="Arial"/>
          <w:bCs/>
          <w:sz w:val="22"/>
          <w:szCs w:val="22"/>
        </w:rPr>
        <w:t xml:space="preserve">mit </w:t>
      </w:r>
      <w:r w:rsidR="006D0D23" w:rsidRPr="00EF06DF">
        <w:rPr>
          <w:rFonts w:ascii="Arial" w:hAnsi="Arial" w:cs="Arial"/>
          <w:bCs/>
          <w:sz w:val="22"/>
          <w:szCs w:val="22"/>
        </w:rPr>
        <w:t xml:space="preserve">PUR </w:t>
      </w:r>
      <w:r w:rsidR="00C74BF1">
        <w:rPr>
          <w:rFonts w:ascii="Arial" w:hAnsi="Arial" w:cs="Arial"/>
          <w:bCs/>
          <w:sz w:val="22"/>
          <w:szCs w:val="22"/>
        </w:rPr>
        <w:t>umgossen</w:t>
      </w:r>
      <w:r>
        <w:rPr>
          <w:rFonts w:ascii="Arial" w:hAnsi="Arial" w:cs="Arial"/>
          <w:bCs/>
          <w:sz w:val="22"/>
          <w:szCs w:val="22"/>
        </w:rPr>
        <w:t xml:space="preserve">. </w:t>
      </w:r>
      <w:r w:rsidR="001A709F" w:rsidRPr="00A15541">
        <w:rPr>
          <w:rFonts w:ascii="Arial" w:hAnsi="Arial" w:cs="Arial"/>
          <w:bCs/>
          <w:sz w:val="22"/>
          <w:szCs w:val="22"/>
        </w:rPr>
        <w:t xml:space="preserve">Sobald die </w:t>
      </w:r>
      <w:r w:rsidR="008921B0" w:rsidRPr="00A15541">
        <w:rPr>
          <w:rFonts w:ascii="Arial" w:hAnsi="Arial" w:cs="Arial"/>
          <w:bCs/>
          <w:sz w:val="22"/>
          <w:szCs w:val="22"/>
        </w:rPr>
        <w:t>Reaktionszeit</w:t>
      </w:r>
      <w:r w:rsidR="006D0D23" w:rsidRPr="00EF06DF">
        <w:rPr>
          <w:rFonts w:ascii="Arial" w:hAnsi="Arial" w:cs="Arial"/>
          <w:bCs/>
          <w:sz w:val="22"/>
          <w:szCs w:val="22"/>
        </w:rPr>
        <w:t xml:space="preserve"> </w:t>
      </w:r>
      <w:r w:rsidR="001A709F" w:rsidRPr="00A15541">
        <w:rPr>
          <w:rFonts w:ascii="Arial" w:hAnsi="Arial" w:cs="Arial"/>
          <w:bCs/>
          <w:sz w:val="22"/>
          <w:szCs w:val="22"/>
        </w:rPr>
        <w:t xml:space="preserve">beendet ist, </w:t>
      </w:r>
      <w:r w:rsidR="006D0D23" w:rsidRPr="00EF06DF">
        <w:rPr>
          <w:rFonts w:ascii="Arial" w:hAnsi="Arial" w:cs="Arial"/>
          <w:bCs/>
          <w:sz w:val="22"/>
          <w:szCs w:val="22"/>
        </w:rPr>
        <w:t xml:space="preserve">entnimmt </w:t>
      </w:r>
      <w:r w:rsidR="006D0D23" w:rsidRPr="00A15541">
        <w:rPr>
          <w:rFonts w:ascii="Arial" w:hAnsi="Arial" w:cs="Arial"/>
          <w:bCs/>
          <w:sz w:val="22"/>
          <w:szCs w:val="22"/>
        </w:rPr>
        <w:t>e</w:t>
      </w:r>
      <w:r w:rsidR="002A17CC" w:rsidRPr="00A15541">
        <w:rPr>
          <w:rFonts w:ascii="Arial" w:hAnsi="Arial" w:cs="Arial"/>
          <w:bCs/>
          <w:sz w:val="22"/>
          <w:szCs w:val="22"/>
        </w:rPr>
        <w:t>r</w:t>
      </w:r>
      <w:r w:rsidR="006D0D23" w:rsidRPr="00A15541">
        <w:rPr>
          <w:rFonts w:ascii="Arial" w:hAnsi="Arial" w:cs="Arial"/>
          <w:bCs/>
          <w:sz w:val="22"/>
          <w:szCs w:val="22"/>
        </w:rPr>
        <w:t xml:space="preserve"> </w:t>
      </w:r>
      <w:r w:rsidR="006D0D23" w:rsidRPr="00EF06DF">
        <w:rPr>
          <w:rFonts w:ascii="Arial" w:hAnsi="Arial" w:cs="Arial"/>
          <w:bCs/>
          <w:sz w:val="22"/>
          <w:szCs w:val="22"/>
        </w:rPr>
        <w:t>das Bauteil und bringt es zur Trimmstation</w:t>
      </w:r>
      <w:r w:rsidR="0040445E" w:rsidRPr="00A15541">
        <w:rPr>
          <w:rFonts w:ascii="Arial" w:hAnsi="Arial" w:cs="Arial"/>
          <w:bCs/>
          <w:sz w:val="22"/>
          <w:szCs w:val="22"/>
        </w:rPr>
        <w:t>. Dort werden</w:t>
      </w:r>
      <w:r w:rsidR="0040445E">
        <w:rPr>
          <w:rFonts w:ascii="Arial" w:hAnsi="Arial" w:cs="Arial"/>
          <w:bCs/>
          <w:color w:val="FF0000"/>
          <w:sz w:val="22"/>
          <w:szCs w:val="22"/>
        </w:rPr>
        <w:t xml:space="preserve"> </w:t>
      </w:r>
      <w:r w:rsidR="006D0D23" w:rsidRPr="00EF06DF">
        <w:rPr>
          <w:rFonts w:ascii="Arial" w:hAnsi="Arial" w:cs="Arial"/>
          <w:bCs/>
          <w:sz w:val="22"/>
          <w:szCs w:val="22"/>
        </w:rPr>
        <w:t>Grate und PUR-Reste entfernt.</w:t>
      </w:r>
    </w:p>
    <w:p w14:paraId="501E0A12" w14:textId="6D7FA629" w:rsidR="00F964BF" w:rsidRPr="00EF06DF" w:rsidRDefault="008F482F" w:rsidP="00CA007E">
      <w:pPr>
        <w:spacing w:after="120" w:line="360" w:lineRule="auto"/>
        <w:rPr>
          <w:rFonts w:ascii="Arial" w:hAnsi="Arial" w:cs="Arial"/>
          <w:bCs/>
          <w:sz w:val="22"/>
          <w:szCs w:val="22"/>
        </w:rPr>
      </w:pPr>
      <w:r w:rsidRPr="00A15541">
        <w:rPr>
          <w:rFonts w:ascii="Arial" w:hAnsi="Arial" w:cs="Arial"/>
          <w:bCs/>
          <w:sz w:val="22"/>
          <w:szCs w:val="22"/>
        </w:rPr>
        <w:t>A</w:t>
      </w:r>
      <w:r w:rsidR="00F964BF" w:rsidRPr="00A15541">
        <w:rPr>
          <w:rFonts w:ascii="Arial" w:hAnsi="Arial" w:cs="Arial"/>
          <w:bCs/>
          <w:sz w:val="22"/>
          <w:szCs w:val="22"/>
        </w:rPr>
        <w:t>bschließen</w:t>
      </w:r>
      <w:r w:rsidRPr="00A15541">
        <w:rPr>
          <w:rFonts w:ascii="Arial" w:hAnsi="Arial" w:cs="Arial"/>
          <w:bCs/>
          <w:sz w:val="22"/>
          <w:szCs w:val="22"/>
        </w:rPr>
        <w:t>d kontrolliert ein</w:t>
      </w:r>
      <w:r w:rsidR="00F964BF" w:rsidRPr="00A15541">
        <w:rPr>
          <w:rFonts w:ascii="Arial" w:hAnsi="Arial" w:cs="Arial"/>
          <w:bCs/>
          <w:sz w:val="22"/>
          <w:szCs w:val="22"/>
        </w:rPr>
        <w:t xml:space="preserve"> </w:t>
      </w:r>
      <w:r w:rsidRPr="00A15541">
        <w:rPr>
          <w:rFonts w:ascii="Arial" w:hAnsi="Arial" w:cs="Arial"/>
          <w:bCs/>
          <w:sz w:val="22"/>
          <w:szCs w:val="22"/>
        </w:rPr>
        <w:t>Laser</w:t>
      </w:r>
      <w:r w:rsidR="00F964BF" w:rsidRPr="00A15541">
        <w:rPr>
          <w:rFonts w:ascii="Arial" w:hAnsi="Arial" w:cs="Arial"/>
          <w:bCs/>
          <w:sz w:val="22"/>
          <w:szCs w:val="22"/>
        </w:rPr>
        <w:t xml:space="preserve"> </w:t>
      </w:r>
      <w:r w:rsidRPr="00A15541">
        <w:rPr>
          <w:rFonts w:ascii="Arial" w:hAnsi="Arial" w:cs="Arial"/>
          <w:bCs/>
          <w:sz w:val="22"/>
          <w:szCs w:val="22"/>
        </w:rPr>
        <w:t xml:space="preserve">die Kontur </w:t>
      </w:r>
      <w:r w:rsidR="00F964BF" w:rsidRPr="00A15541">
        <w:rPr>
          <w:rFonts w:ascii="Arial" w:hAnsi="Arial" w:cs="Arial"/>
          <w:bCs/>
          <w:sz w:val="22"/>
          <w:szCs w:val="22"/>
        </w:rPr>
        <w:t>d</w:t>
      </w:r>
      <w:r w:rsidRPr="00A15541">
        <w:rPr>
          <w:rFonts w:ascii="Arial" w:hAnsi="Arial" w:cs="Arial"/>
          <w:bCs/>
          <w:sz w:val="22"/>
          <w:szCs w:val="22"/>
        </w:rPr>
        <w:t>e</w:t>
      </w:r>
      <w:r w:rsidR="00F964BF" w:rsidRPr="00A15541">
        <w:rPr>
          <w:rFonts w:ascii="Arial" w:hAnsi="Arial" w:cs="Arial"/>
          <w:bCs/>
          <w:sz w:val="22"/>
          <w:szCs w:val="22"/>
        </w:rPr>
        <w:t>s Bauteil</w:t>
      </w:r>
      <w:r w:rsidR="00A15541" w:rsidRPr="00A15541">
        <w:rPr>
          <w:rFonts w:ascii="Arial" w:hAnsi="Arial" w:cs="Arial"/>
          <w:bCs/>
          <w:sz w:val="22"/>
          <w:szCs w:val="22"/>
        </w:rPr>
        <w:t>s</w:t>
      </w:r>
      <w:r w:rsidRPr="00A15541">
        <w:rPr>
          <w:rFonts w:ascii="Arial" w:hAnsi="Arial" w:cs="Arial"/>
          <w:bCs/>
          <w:sz w:val="22"/>
          <w:szCs w:val="22"/>
        </w:rPr>
        <w:t xml:space="preserve">. </w:t>
      </w:r>
      <w:r w:rsidR="008921B0" w:rsidRPr="00A15541">
        <w:rPr>
          <w:rFonts w:ascii="Arial" w:hAnsi="Arial" w:cs="Arial"/>
          <w:bCs/>
          <w:sz w:val="22"/>
          <w:szCs w:val="22"/>
        </w:rPr>
        <w:t xml:space="preserve">Bei </w:t>
      </w:r>
      <w:r w:rsidRPr="00A15541">
        <w:rPr>
          <w:rFonts w:ascii="Arial" w:hAnsi="Arial" w:cs="Arial"/>
          <w:bCs/>
          <w:sz w:val="22"/>
          <w:szCs w:val="22"/>
        </w:rPr>
        <w:t xml:space="preserve">Korrekturbedarf wird es nochmals </w:t>
      </w:r>
      <w:r w:rsidR="00A15541" w:rsidRPr="00A15541">
        <w:rPr>
          <w:rFonts w:ascii="Arial" w:hAnsi="Arial" w:cs="Arial"/>
          <w:bCs/>
          <w:sz w:val="22"/>
          <w:szCs w:val="22"/>
        </w:rPr>
        <w:t>nachgetrimmt, bis kein Grat mehr erkennbar ist</w:t>
      </w:r>
      <w:r w:rsidR="00411D18" w:rsidRPr="00EF06DF">
        <w:rPr>
          <w:rFonts w:ascii="Arial" w:hAnsi="Arial" w:cs="Arial"/>
          <w:bCs/>
          <w:sz w:val="22"/>
          <w:szCs w:val="22"/>
        </w:rPr>
        <w:t xml:space="preserve">. </w:t>
      </w:r>
      <w:r w:rsidR="00F964BF" w:rsidRPr="00A15541">
        <w:rPr>
          <w:rFonts w:ascii="Arial" w:hAnsi="Arial" w:cs="Arial"/>
          <w:bCs/>
          <w:sz w:val="22"/>
          <w:szCs w:val="22"/>
        </w:rPr>
        <w:t xml:space="preserve">Gutteile </w:t>
      </w:r>
      <w:r w:rsidR="008921B0" w:rsidRPr="00A15541">
        <w:rPr>
          <w:rFonts w:ascii="Arial" w:hAnsi="Arial" w:cs="Arial"/>
          <w:bCs/>
          <w:sz w:val="22"/>
          <w:szCs w:val="22"/>
        </w:rPr>
        <w:t xml:space="preserve">legt der Roboter </w:t>
      </w:r>
      <w:r w:rsidR="00F964BF" w:rsidRPr="00A15541">
        <w:rPr>
          <w:rFonts w:ascii="Arial" w:hAnsi="Arial" w:cs="Arial"/>
          <w:bCs/>
          <w:sz w:val="22"/>
          <w:szCs w:val="22"/>
        </w:rPr>
        <w:t xml:space="preserve">für die weitere Verwendung </w:t>
      </w:r>
      <w:r w:rsidR="006D0D23" w:rsidRPr="00A15541">
        <w:rPr>
          <w:rFonts w:ascii="Arial" w:hAnsi="Arial" w:cs="Arial"/>
          <w:bCs/>
          <w:sz w:val="22"/>
          <w:szCs w:val="22"/>
        </w:rPr>
        <w:t xml:space="preserve">in einem </w:t>
      </w:r>
      <w:proofErr w:type="spellStart"/>
      <w:r w:rsidR="006D0D23" w:rsidRPr="00A15541">
        <w:rPr>
          <w:rFonts w:ascii="Arial" w:hAnsi="Arial" w:cs="Arial"/>
          <w:bCs/>
          <w:sz w:val="22"/>
          <w:szCs w:val="22"/>
        </w:rPr>
        <w:t>Glasrack</w:t>
      </w:r>
      <w:proofErr w:type="spellEnd"/>
      <w:r w:rsidR="004A3B48" w:rsidRPr="00A15541">
        <w:rPr>
          <w:rFonts w:ascii="Arial" w:hAnsi="Arial" w:cs="Arial"/>
          <w:bCs/>
          <w:sz w:val="22"/>
          <w:szCs w:val="22"/>
        </w:rPr>
        <w:t xml:space="preserve"> ab</w:t>
      </w:r>
      <w:r w:rsidR="00F964BF" w:rsidRPr="00EF06DF">
        <w:rPr>
          <w:rFonts w:ascii="Arial" w:hAnsi="Arial" w:cs="Arial"/>
          <w:bCs/>
          <w:sz w:val="22"/>
          <w:szCs w:val="22"/>
        </w:rPr>
        <w:t>.</w:t>
      </w:r>
    </w:p>
    <w:p w14:paraId="64D3C211" w14:textId="77777777" w:rsidR="007011C8" w:rsidRDefault="007011C8" w:rsidP="00CA007E">
      <w:pPr>
        <w:spacing w:after="120" w:line="360" w:lineRule="auto"/>
        <w:rPr>
          <w:rFonts w:ascii="Arial" w:hAnsi="Arial" w:cs="Arial"/>
          <w:b/>
          <w:bCs/>
          <w:sz w:val="22"/>
          <w:szCs w:val="22"/>
        </w:rPr>
      </w:pPr>
    </w:p>
    <w:p w14:paraId="7AC1E308" w14:textId="77777777" w:rsidR="007011C8" w:rsidRDefault="007011C8" w:rsidP="00CA007E">
      <w:pPr>
        <w:spacing w:after="120" w:line="360" w:lineRule="auto"/>
        <w:rPr>
          <w:rFonts w:ascii="Arial" w:hAnsi="Arial" w:cs="Arial"/>
          <w:b/>
          <w:bCs/>
          <w:sz w:val="22"/>
          <w:szCs w:val="22"/>
        </w:rPr>
      </w:pPr>
    </w:p>
    <w:p w14:paraId="3CDEE660" w14:textId="2AC8F73F" w:rsidR="00BF4F64" w:rsidRDefault="00BF4F64" w:rsidP="00CA007E">
      <w:pPr>
        <w:spacing w:after="120" w:line="360" w:lineRule="auto"/>
        <w:rPr>
          <w:rFonts w:ascii="Arial" w:hAnsi="Arial" w:cs="Arial"/>
          <w:sz w:val="22"/>
          <w:szCs w:val="22"/>
        </w:rPr>
      </w:pPr>
      <w:r>
        <w:rPr>
          <w:rFonts w:ascii="Arial" w:hAnsi="Arial" w:cs="Arial"/>
          <w:b/>
          <w:bCs/>
          <w:sz w:val="22"/>
          <w:szCs w:val="22"/>
        </w:rPr>
        <w:t>Kunden von BBG sind weltweit tätig</w:t>
      </w:r>
    </w:p>
    <w:p w14:paraId="4E38B85B" w14:textId="66D57B9A" w:rsidR="00BF4F64" w:rsidRPr="00196329" w:rsidRDefault="00BF4F64" w:rsidP="00CA007E">
      <w:pPr>
        <w:spacing w:after="120" w:line="360" w:lineRule="auto"/>
        <w:rPr>
          <w:rFonts w:ascii="Arial" w:hAnsi="Arial" w:cs="Arial"/>
          <w:bCs/>
          <w:sz w:val="22"/>
          <w:szCs w:val="22"/>
        </w:rPr>
      </w:pPr>
      <w:r w:rsidRPr="00196329">
        <w:rPr>
          <w:rFonts w:ascii="Arial" w:hAnsi="Arial" w:cs="Arial"/>
          <w:bCs/>
          <w:sz w:val="22"/>
          <w:szCs w:val="22"/>
        </w:rPr>
        <w:t xml:space="preserve">Die BBG GmbH &amp; Co. KG ist ein internationaler </w:t>
      </w:r>
      <w:bookmarkStart w:id="11" w:name="OLE_LINK13"/>
      <w:r w:rsidRPr="00196329">
        <w:rPr>
          <w:rFonts w:ascii="Arial" w:hAnsi="Arial" w:cs="Arial"/>
          <w:bCs/>
          <w:sz w:val="22"/>
          <w:szCs w:val="22"/>
        </w:rPr>
        <w:t>Systempartner für die Kunststoff verarbeitende Industrie</w:t>
      </w:r>
      <w:bookmarkEnd w:id="11"/>
      <w:r w:rsidRPr="00196329">
        <w:rPr>
          <w:rFonts w:ascii="Arial" w:hAnsi="Arial" w:cs="Arial"/>
          <w:bCs/>
          <w:sz w:val="22"/>
          <w:szCs w:val="22"/>
        </w:rPr>
        <w:t xml:space="preserve"> mit eigenem Werkzeug-, Maschinen- und Anlagenbau. Neben vollständigen Produktionsanlagen konzipiert, entwickelt und fertigt </w:t>
      </w:r>
      <w:proofErr w:type="gramStart"/>
      <w:r w:rsidRPr="00196329">
        <w:rPr>
          <w:rFonts w:ascii="Arial" w:hAnsi="Arial" w:cs="Arial"/>
          <w:bCs/>
          <w:sz w:val="22"/>
          <w:szCs w:val="22"/>
        </w:rPr>
        <w:t>BBG Werkzeuge</w:t>
      </w:r>
      <w:proofErr w:type="gramEnd"/>
      <w:r w:rsidRPr="00196329">
        <w:rPr>
          <w:rFonts w:ascii="Arial" w:hAnsi="Arial" w:cs="Arial"/>
          <w:bCs/>
          <w:sz w:val="22"/>
          <w:szCs w:val="22"/>
        </w:rPr>
        <w:t xml:space="preserve"> für das Verarbeiten von Polyurethan (PUR), PVC, TPE und anderen Elastomeren sowie für eine breite Palette an Faserverbundmaterialien. Lösungen für den Leichtbau, das Verarbeiten von Composites und die Fertigung von Faserverbund-Bauteilen in zahlreichen Industriezweigen bilden weitere wichtige Schwerpunkte. </w:t>
      </w:r>
    </w:p>
    <w:p w14:paraId="71055FD6" w14:textId="20BB2C1E" w:rsidR="00BF4F64" w:rsidRPr="00196329" w:rsidRDefault="00BF4F64" w:rsidP="00CA007E">
      <w:pPr>
        <w:spacing w:after="120" w:line="360" w:lineRule="auto"/>
        <w:rPr>
          <w:rFonts w:ascii="Arial" w:hAnsi="Arial" w:cs="Arial"/>
          <w:bCs/>
          <w:sz w:val="22"/>
          <w:szCs w:val="22"/>
        </w:rPr>
      </w:pPr>
      <w:r w:rsidRPr="00196329">
        <w:rPr>
          <w:rFonts w:ascii="Arial" w:hAnsi="Arial" w:cs="Arial"/>
          <w:bCs/>
          <w:sz w:val="22"/>
          <w:szCs w:val="22"/>
        </w:rPr>
        <w:t xml:space="preserve">Das von Hans Brandner geführte Familienunternehmen aus Mindelheim im Allgäu beliefert seine Kunden weltweit, wobei der </w:t>
      </w:r>
      <w:r w:rsidR="00C41508" w:rsidRPr="00196329">
        <w:rPr>
          <w:rFonts w:ascii="Arial" w:hAnsi="Arial" w:cs="Arial"/>
          <w:bCs/>
          <w:sz w:val="22"/>
          <w:szCs w:val="22"/>
        </w:rPr>
        <w:t>nordamerikanische</w:t>
      </w:r>
      <w:r w:rsidRPr="00196329">
        <w:rPr>
          <w:rFonts w:ascii="Arial" w:hAnsi="Arial" w:cs="Arial"/>
          <w:bCs/>
          <w:sz w:val="22"/>
          <w:szCs w:val="22"/>
        </w:rPr>
        <w:t xml:space="preserve"> Markt neben Europa und </w:t>
      </w:r>
      <w:r w:rsidR="00C41508" w:rsidRPr="00196329">
        <w:rPr>
          <w:rFonts w:ascii="Arial" w:hAnsi="Arial" w:cs="Arial"/>
          <w:bCs/>
          <w:sz w:val="22"/>
          <w:szCs w:val="22"/>
        </w:rPr>
        <w:t>Asien</w:t>
      </w:r>
      <w:r w:rsidRPr="00196329">
        <w:rPr>
          <w:rFonts w:ascii="Arial" w:hAnsi="Arial" w:cs="Arial"/>
          <w:bCs/>
          <w:sz w:val="22"/>
          <w:szCs w:val="22"/>
        </w:rPr>
        <w:t xml:space="preserve"> eine wichtige Rolle spielt.</w:t>
      </w:r>
      <w:r w:rsidR="00C41508" w:rsidRPr="00196329">
        <w:rPr>
          <w:rFonts w:ascii="Arial" w:hAnsi="Arial" w:cs="Arial"/>
          <w:bCs/>
          <w:sz w:val="22"/>
          <w:szCs w:val="22"/>
        </w:rPr>
        <w:t xml:space="preserve"> Es ist mit eigenen Tochtergesellschaften in China, den USA und Mexiko vertreten.</w:t>
      </w:r>
      <w:r w:rsidRPr="00196329">
        <w:rPr>
          <w:rFonts w:ascii="Arial" w:hAnsi="Arial" w:cs="Arial"/>
          <w:bCs/>
          <w:sz w:val="22"/>
          <w:szCs w:val="22"/>
        </w:rPr>
        <w:t xml:space="preserve"> 202</w:t>
      </w:r>
      <w:r w:rsidR="00936D83">
        <w:rPr>
          <w:rFonts w:ascii="Arial" w:hAnsi="Arial" w:cs="Arial"/>
          <w:bCs/>
          <w:sz w:val="22"/>
          <w:szCs w:val="22"/>
        </w:rPr>
        <w:t>4</w:t>
      </w:r>
      <w:r w:rsidRPr="00196329">
        <w:rPr>
          <w:rFonts w:ascii="Arial" w:hAnsi="Arial" w:cs="Arial"/>
          <w:bCs/>
          <w:sz w:val="22"/>
          <w:szCs w:val="22"/>
        </w:rPr>
        <w:t xml:space="preserve"> erwirtschaftete </w:t>
      </w:r>
      <w:r w:rsidR="00C41508" w:rsidRPr="00196329">
        <w:rPr>
          <w:rFonts w:ascii="Arial" w:hAnsi="Arial" w:cs="Arial"/>
          <w:bCs/>
          <w:sz w:val="22"/>
          <w:szCs w:val="22"/>
        </w:rPr>
        <w:t>die Gruppe</w:t>
      </w:r>
      <w:r w:rsidRPr="00196329">
        <w:rPr>
          <w:rFonts w:ascii="Arial" w:hAnsi="Arial" w:cs="Arial"/>
          <w:bCs/>
          <w:sz w:val="22"/>
          <w:szCs w:val="22"/>
        </w:rPr>
        <w:t xml:space="preserve"> mit rund 170 Mitarbeitern weltweit einen Umsatz in Höhe von </w:t>
      </w:r>
      <w:r w:rsidR="00936D83">
        <w:rPr>
          <w:rFonts w:ascii="Arial" w:hAnsi="Arial" w:cs="Arial"/>
          <w:bCs/>
          <w:sz w:val="22"/>
          <w:szCs w:val="22"/>
        </w:rPr>
        <w:t>27</w:t>
      </w:r>
      <w:r w:rsidR="0010268B" w:rsidRPr="00196329">
        <w:rPr>
          <w:rFonts w:ascii="Arial" w:hAnsi="Arial" w:cs="Arial"/>
          <w:bCs/>
          <w:sz w:val="22"/>
          <w:szCs w:val="22"/>
        </w:rPr>
        <w:t xml:space="preserve"> </w:t>
      </w:r>
      <w:r w:rsidRPr="00196329">
        <w:rPr>
          <w:rFonts w:ascii="Arial" w:hAnsi="Arial" w:cs="Arial"/>
          <w:bCs/>
          <w:sz w:val="22"/>
          <w:szCs w:val="22"/>
        </w:rPr>
        <w:t>Mio. €.</w:t>
      </w:r>
      <w:bookmarkStart w:id="12" w:name="OLE_LINK8"/>
      <w:bookmarkStart w:id="13" w:name="OLE_LINK7"/>
      <w:bookmarkStart w:id="14" w:name="OLE_LINK2"/>
      <w:bookmarkStart w:id="15" w:name="OLE_LINK1"/>
      <w:bookmarkEnd w:id="12"/>
      <w:bookmarkEnd w:id="13"/>
      <w:bookmarkEnd w:id="14"/>
      <w:bookmarkEnd w:id="15"/>
    </w:p>
    <w:bookmarkEnd w:id="5"/>
    <w:p w14:paraId="00D9BF15" w14:textId="77777777" w:rsidR="00D679D7" w:rsidRDefault="00D679D7" w:rsidP="00CA007E">
      <w:pPr>
        <w:spacing w:after="120" w:line="360" w:lineRule="auto"/>
        <w:rPr>
          <w:rFonts w:ascii="Arial" w:hAnsi="Arial" w:cs="Arial"/>
          <w:b/>
          <w:sz w:val="22"/>
          <w:szCs w:val="22"/>
        </w:rPr>
      </w:pPr>
    </w:p>
    <w:p w14:paraId="371CB3D4" w14:textId="77777777" w:rsidR="00D679D7" w:rsidRDefault="00D679D7" w:rsidP="00CA007E">
      <w:pPr>
        <w:spacing w:after="120" w:line="360" w:lineRule="auto"/>
        <w:rPr>
          <w:rFonts w:ascii="Arial" w:hAnsi="Arial" w:cs="Arial"/>
          <w:b/>
          <w:sz w:val="22"/>
          <w:szCs w:val="22"/>
        </w:rPr>
      </w:pPr>
    </w:p>
    <w:p w14:paraId="1BD73C1F" w14:textId="77777777" w:rsidR="00D679D7" w:rsidRDefault="00D679D7" w:rsidP="00CA007E">
      <w:pPr>
        <w:spacing w:after="120" w:line="360" w:lineRule="auto"/>
        <w:rPr>
          <w:rFonts w:ascii="Arial" w:hAnsi="Arial" w:cs="Arial"/>
          <w:b/>
          <w:sz w:val="22"/>
          <w:szCs w:val="22"/>
        </w:rPr>
      </w:pPr>
    </w:p>
    <w:p w14:paraId="58947210" w14:textId="176F322C" w:rsidR="003C1D86" w:rsidRDefault="00C1347E" w:rsidP="00CA007E">
      <w:pPr>
        <w:spacing w:after="120" w:line="360" w:lineRule="auto"/>
        <w:rPr>
          <w:rFonts w:ascii="Arial" w:hAnsi="Arial" w:cs="Arial"/>
          <w:b/>
          <w:sz w:val="22"/>
          <w:szCs w:val="22"/>
        </w:rPr>
      </w:pPr>
      <w:r>
        <w:rPr>
          <w:rFonts w:ascii="Arial" w:hAnsi="Arial" w:cs="Arial"/>
          <w:b/>
          <w:sz w:val="22"/>
          <w:szCs w:val="22"/>
        </w:rPr>
        <w:br w:type="column"/>
      </w:r>
      <w:r w:rsidR="005A1960">
        <w:rPr>
          <w:rFonts w:ascii="Arial" w:hAnsi="Arial" w:cs="Arial"/>
          <w:b/>
          <w:sz w:val="22"/>
          <w:szCs w:val="22"/>
        </w:rPr>
        <w:lastRenderedPageBreak/>
        <w:t xml:space="preserve">Fotos: </w:t>
      </w:r>
    </w:p>
    <w:p w14:paraId="2E9C263C" w14:textId="215EAED1" w:rsidR="005376AD" w:rsidRPr="000F68CA" w:rsidRDefault="000F68CA" w:rsidP="00CA007E">
      <w:pPr>
        <w:spacing w:after="120" w:line="360" w:lineRule="auto"/>
        <w:rPr>
          <w:rFonts w:ascii="Arial" w:hAnsi="Arial" w:cs="Arial"/>
          <w:bCs/>
          <w:sz w:val="22"/>
          <w:szCs w:val="22"/>
        </w:rPr>
      </w:pPr>
      <w:r>
        <w:rPr>
          <w:rFonts w:ascii="Arial" w:hAnsi="Arial" w:cs="Arial"/>
          <w:bCs/>
          <w:sz w:val="22"/>
          <w:szCs w:val="22"/>
        </w:rPr>
        <w:t>Link z</w:t>
      </w:r>
      <w:r w:rsidRPr="000F68CA">
        <w:rPr>
          <w:rFonts w:ascii="Arial" w:hAnsi="Arial" w:cs="Arial"/>
          <w:bCs/>
          <w:sz w:val="22"/>
          <w:szCs w:val="22"/>
        </w:rPr>
        <w:t xml:space="preserve">u </w:t>
      </w:r>
      <w:r>
        <w:rPr>
          <w:rFonts w:ascii="Arial" w:hAnsi="Arial" w:cs="Arial"/>
          <w:bCs/>
          <w:sz w:val="22"/>
          <w:szCs w:val="22"/>
        </w:rPr>
        <w:t xml:space="preserve">einer </w:t>
      </w:r>
      <w:r w:rsidR="005376AD" w:rsidRPr="000F68CA">
        <w:rPr>
          <w:rFonts w:ascii="Arial" w:hAnsi="Arial" w:cs="Arial"/>
          <w:bCs/>
          <w:sz w:val="22"/>
          <w:szCs w:val="22"/>
        </w:rPr>
        <w:t>360</w:t>
      </w:r>
      <w:r w:rsidR="005376AD" w:rsidRPr="000F68CA">
        <w:rPr>
          <w:rFonts w:ascii="Symbol" w:eastAsia="Symbol" w:hAnsi="Symbol" w:cs="Symbol"/>
          <w:bCs/>
          <w:sz w:val="22"/>
          <w:szCs w:val="22"/>
        </w:rPr>
        <w:t></w:t>
      </w:r>
      <w:r w:rsidR="005376AD" w:rsidRPr="000F68CA">
        <w:rPr>
          <w:rFonts w:ascii="Arial" w:hAnsi="Arial" w:cs="Arial"/>
          <w:bCs/>
          <w:sz w:val="22"/>
          <w:szCs w:val="22"/>
        </w:rPr>
        <w:t xml:space="preserve"> </w:t>
      </w:r>
      <w:r w:rsidR="00C1347E" w:rsidRPr="000F68CA">
        <w:rPr>
          <w:rFonts w:ascii="Arial" w:hAnsi="Arial" w:cs="Arial"/>
          <w:bCs/>
          <w:sz w:val="22"/>
          <w:szCs w:val="22"/>
        </w:rPr>
        <w:t xml:space="preserve">Navigation durch die </w:t>
      </w:r>
      <w:r w:rsidR="005376AD" w:rsidRPr="000F68CA">
        <w:rPr>
          <w:rFonts w:ascii="Arial" w:hAnsi="Arial" w:cs="Arial"/>
          <w:bCs/>
          <w:sz w:val="22"/>
          <w:szCs w:val="22"/>
        </w:rPr>
        <w:t xml:space="preserve">Anlage: </w:t>
      </w:r>
      <w:hyperlink r:id="rId9" w:tgtFrame="_self" w:history="1">
        <w:r w:rsidR="005376AD" w:rsidRPr="000F68CA">
          <w:rPr>
            <w:rStyle w:val="Hyperlink"/>
            <w:rFonts w:ascii="Arial" w:hAnsi="Arial" w:cs="Arial"/>
            <w:bCs/>
            <w:sz w:val="22"/>
            <w:szCs w:val="22"/>
          </w:rPr>
          <w:t>https://lnkd.in/dhgthD37</w:t>
        </w:r>
      </w:hyperlink>
      <w:r w:rsidR="005376AD" w:rsidRPr="000F68CA">
        <w:rPr>
          <w:rFonts w:ascii="Arial" w:hAnsi="Arial" w:cs="Arial"/>
          <w:bCs/>
          <w:sz w:val="22"/>
          <w:szCs w:val="22"/>
        </w:rPr>
        <w:t xml:space="preserve"> </w:t>
      </w:r>
    </w:p>
    <w:p w14:paraId="781A89DB" w14:textId="77777777" w:rsidR="00384F19" w:rsidRPr="00ED2B7D" w:rsidRDefault="00384F19" w:rsidP="00CA007E">
      <w:pPr>
        <w:spacing w:after="120" w:line="360" w:lineRule="auto"/>
        <w:rPr>
          <w:rFonts w:ascii="Arial" w:hAnsi="Arial" w:cs="Arial"/>
          <w:bCs/>
          <w:sz w:val="22"/>
          <w:szCs w:val="22"/>
        </w:rPr>
      </w:pPr>
    </w:p>
    <w:p w14:paraId="58CE55D5" w14:textId="22148931" w:rsidR="00302ACE" w:rsidRDefault="004A3B48" w:rsidP="00CA007E">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08DFD1EE" wp14:editId="122BBDE4">
            <wp:extent cx="5400000" cy="3193655"/>
            <wp:effectExtent l="0" t="0" r="0" b="0"/>
            <wp:docPr id="1288793499" name="Grafik 2" descr="Ein Bild, das Maschine, Bautechnik, Autoteile,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793499" name="Grafik 2" descr="Ein Bild, das Maschine, Bautechnik, Autoteile, Industrie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5400000" cy="3193655"/>
                    </a:xfrm>
                    <a:prstGeom prst="rect">
                      <a:avLst/>
                    </a:prstGeom>
                  </pic:spPr>
                </pic:pic>
              </a:graphicData>
            </a:graphic>
          </wp:inline>
        </w:drawing>
      </w:r>
    </w:p>
    <w:p w14:paraId="10D75D4A" w14:textId="66A165E1" w:rsidR="00E42CE3" w:rsidRPr="008921B0" w:rsidRDefault="00E42CE3" w:rsidP="00CA007E">
      <w:pPr>
        <w:spacing w:after="120" w:line="360" w:lineRule="auto"/>
        <w:rPr>
          <w:rFonts w:ascii="Arial" w:hAnsi="Arial" w:cs="Arial"/>
          <w:bCs/>
          <w:sz w:val="22"/>
          <w:szCs w:val="22"/>
        </w:rPr>
      </w:pPr>
      <w:bookmarkStart w:id="16" w:name="OLE_LINK68"/>
      <w:bookmarkStart w:id="17" w:name="OLE_LINK69"/>
      <w:r w:rsidRPr="008921B0">
        <w:rPr>
          <w:rFonts w:ascii="Arial" w:hAnsi="Arial" w:cs="Arial"/>
          <w:bCs/>
          <w:sz w:val="22"/>
          <w:szCs w:val="22"/>
        </w:rPr>
        <w:t>Foto 1:</w:t>
      </w:r>
    </w:p>
    <w:p w14:paraId="004D4460" w14:textId="60E24273" w:rsidR="00E42CE3" w:rsidRPr="008921B0" w:rsidRDefault="004367C9" w:rsidP="00CA007E">
      <w:pPr>
        <w:spacing w:after="120" w:line="360" w:lineRule="auto"/>
        <w:rPr>
          <w:rFonts w:ascii="Arial" w:hAnsi="Arial" w:cs="Arial"/>
          <w:bCs/>
          <w:sz w:val="22"/>
          <w:szCs w:val="22"/>
        </w:rPr>
      </w:pPr>
      <w:bookmarkStart w:id="18" w:name="OLE_LINK47"/>
      <w:r w:rsidRPr="008921B0">
        <w:rPr>
          <w:rFonts w:ascii="Arial" w:hAnsi="Arial" w:cs="Arial"/>
          <w:bCs/>
          <w:sz w:val="22"/>
          <w:szCs w:val="22"/>
        </w:rPr>
        <w:t xml:space="preserve">Die Stationen im </w:t>
      </w:r>
      <w:r w:rsidR="00073172" w:rsidRPr="008921B0">
        <w:rPr>
          <w:rFonts w:ascii="Arial" w:hAnsi="Arial" w:cs="Arial"/>
          <w:bCs/>
          <w:sz w:val="22"/>
          <w:szCs w:val="22"/>
        </w:rPr>
        <w:t>Produktionsablauf</w:t>
      </w:r>
      <w:r w:rsidRPr="008921B0">
        <w:rPr>
          <w:rFonts w:ascii="Arial" w:hAnsi="Arial" w:cs="Arial"/>
          <w:bCs/>
          <w:sz w:val="22"/>
          <w:szCs w:val="22"/>
        </w:rPr>
        <w:t>:</w:t>
      </w:r>
      <w:r w:rsidRPr="008921B0">
        <w:rPr>
          <w:rFonts w:ascii="Arial" w:hAnsi="Arial" w:cs="Arial"/>
          <w:bCs/>
          <w:sz w:val="22"/>
          <w:szCs w:val="22"/>
        </w:rPr>
        <w:br/>
      </w:r>
      <w:bookmarkEnd w:id="18"/>
      <w:r w:rsidRPr="008921B0">
        <w:rPr>
          <w:rFonts w:ascii="Arial" w:hAnsi="Arial" w:cs="Arial"/>
          <w:bCs/>
          <w:sz w:val="22"/>
          <w:szCs w:val="22"/>
        </w:rPr>
        <w:t xml:space="preserve">1. </w:t>
      </w:r>
      <w:proofErr w:type="spellStart"/>
      <w:r w:rsidRPr="008921B0">
        <w:rPr>
          <w:rFonts w:ascii="Arial" w:hAnsi="Arial" w:cs="Arial"/>
          <w:bCs/>
          <w:sz w:val="22"/>
          <w:szCs w:val="22"/>
        </w:rPr>
        <w:t>Glasr</w:t>
      </w:r>
      <w:r w:rsidR="00073172" w:rsidRPr="008921B0">
        <w:rPr>
          <w:rFonts w:ascii="Arial" w:hAnsi="Arial" w:cs="Arial"/>
          <w:bCs/>
          <w:sz w:val="22"/>
          <w:szCs w:val="22"/>
        </w:rPr>
        <w:t>ack</w:t>
      </w:r>
      <w:proofErr w:type="spellEnd"/>
      <w:r w:rsidRPr="008921B0">
        <w:rPr>
          <w:rFonts w:ascii="Arial" w:hAnsi="Arial" w:cs="Arial"/>
          <w:bCs/>
          <w:sz w:val="22"/>
          <w:szCs w:val="22"/>
        </w:rPr>
        <w:t xml:space="preserve"> für Rohteile,</w:t>
      </w:r>
      <w:r w:rsidR="00073172" w:rsidRPr="008921B0">
        <w:rPr>
          <w:rFonts w:ascii="Arial" w:hAnsi="Arial" w:cs="Arial"/>
          <w:bCs/>
          <w:sz w:val="22"/>
          <w:szCs w:val="22"/>
        </w:rPr>
        <w:t xml:space="preserve"> </w:t>
      </w:r>
      <w:r w:rsidRPr="008921B0">
        <w:rPr>
          <w:rFonts w:ascii="Arial" w:hAnsi="Arial" w:cs="Arial"/>
          <w:bCs/>
          <w:sz w:val="22"/>
          <w:szCs w:val="22"/>
        </w:rPr>
        <w:t xml:space="preserve">2. Zentriereinheit, 3. </w:t>
      </w:r>
      <w:proofErr w:type="spellStart"/>
      <w:r w:rsidRPr="008921B0">
        <w:rPr>
          <w:rFonts w:ascii="Arial" w:hAnsi="Arial" w:cs="Arial"/>
          <w:bCs/>
          <w:sz w:val="22"/>
          <w:szCs w:val="22"/>
        </w:rPr>
        <w:t>Primerstation</w:t>
      </w:r>
      <w:proofErr w:type="spellEnd"/>
      <w:r w:rsidRPr="008921B0">
        <w:rPr>
          <w:rFonts w:ascii="Arial" w:hAnsi="Arial" w:cs="Arial"/>
          <w:bCs/>
          <w:sz w:val="22"/>
          <w:szCs w:val="22"/>
        </w:rPr>
        <w:t xml:space="preserve">, 4. </w:t>
      </w:r>
      <w:proofErr w:type="spellStart"/>
      <w:r w:rsidRPr="008921B0">
        <w:rPr>
          <w:rFonts w:ascii="Arial" w:hAnsi="Arial" w:cs="Arial"/>
          <w:bCs/>
          <w:sz w:val="22"/>
          <w:szCs w:val="22"/>
        </w:rPr>
        <w:t>Ablüftturm</w:t>
      </w:r>
      <w:proofErr w:type="spellEnd"/>
      <w:r w:rsidRPr="008921B0">
        <w:rPr>
          <w:rFonts w:ascii="Arial" w:hAnsi="Arial" w:cs="Arial"/>
          <w:bCs/>
          <w:sz w:val="22"/>
          <w:szCs w:val="22"/>
        </w:rPr>
        <w:t xml:space="preserve"> 5, Formenträger BFT-P V9</w:t>
      </w:r>
      <w:r w:rsidR="008921B0">
        <w:rPr>
          <w:rFonts w:ascii="Arial" w:hAnsi="Arial" w:cs="Arial"/>
          <w:bCs/>
          <w:sz w:val="22"/>
          <w:szCs w:val="22"/>
        </w:rPr>
        <w:t xml:space="preserve"> mit Werkzeug</w:t>
      </w:r>
      <w:r w:rsidRPr="008921B0">
        <w:rPr>
          <w:rFonts w:ascii="Arial" w:hAnsi="Arial" w:cs="Arial"/>
          <w:bCs/>
          <w:sz w:val="22"/>
          <w:szCs w:val="22"/>
        </w:rPr>
        <w:t xml:space="preserve">, </w:t>
      </w:r>
      <w:r w:rsidRPr="00A15541">
        <w:rPr>
          <w:rFonts w:ascii="Arial" w:hAnsi="Arial" w:cs="Arial"/>
          <w:bCs/>
          <w:sz w:val="22"/>
          <w:szCs w:val="22"/>
        </w:rPr>
        <w:t xml:space="preserve">6. </w:t>
      </w:r>
      <w:proofErr w:type="spellStart"/>
      <w:r w:rsidR="008921B0" w:rsidRPr="00A15541">
        <w:rPr>
          <w:rFonts w:ascii="Arial" w:hAnsi="Arial" w:cs="Arial"/>
          <w:bCs/>
          <w:sz w:val="22"/>
          <w:szCs w:val="22"/>
        </w:rPr>
        <w:t>Trimming</w:t>
      </w:r>
      <w:proofErr w:type="spellEnd"/>
      <w:r w:rsidR="008921B0" w:rsidRPr="00A15541">
        <w:rPr>
          <w:rFonts w:ascii="Arial" w:hAnsi="Arial" w:cs="Arial"/>
          <w:bCs/>
          <w:sz w:val="22"/>
          <w:szCs w:val="22"/>
        </w:rPr>
        <w:t xml:space="preserve"> </w:t>
      </w:r>
      <w:r w:rsidRPr="00A15541">
        <w:rPr>
          <w:rFonts w:ascii="Arial" w:hAnsi="Arial" w:cs="Arial"/>
          <w:bCs/>
          <w:sz w:val="22"/>
          <w:szCs w:val="22"/>
        </w:rPr>
        <w:t>und Entgratung</w:t>
      </w:r>
      <w:r w:rsidR="00654524" w:rsidRPr="00A15541">
        <w:rPr>
          <w:rFonts w:ascii="Arial" w:hAnsi="Arial" w:cs="Arial"/>
          <w:bCs/>
          <w:sz w:val="22"/>
          <w:szCs w:val="22"/>
        </w:rPr>
        <w:t>,</w:t>
      </w:r>
      <w:r w:rsidRPr="00A15541">
        <w:rPr>
          <w:rFonts w:ascii="Arial" w:hAnsi="Arial" w:cs="Arial"/>
          <w:bCs/>
          <w:sz w:val="22"/>
          <w:szCs w:val="22"/>
        </w:rPr>
        <w:t xml:space="preserve"> 7. </w:t>
      </w:r>
      <w:r w:rsidR="008921B0" w:rsidRPr="00A15541">
        <w:rPr>
          <w:rFonts w:ascii="Arial" w:hAnsi="Arial" w:cs="Arial"/>
          <w:bCs/>
          <w:sz w:val="22"/>
          <w:szCs w:val="22"/>
        </w:rPr>
        <w:t>Laserabtastung, 8.</w:t>
      </w:r>
      <w:r w:rsidR="008921B0" w:rsidRPr="008921B0">
        <w:rPr>
          <w:rFonts w:ascii="Arial" w:hAnsi="Arial" w:cs="Arial"/>
          <w:bCs/>
          <w:color w:val="FF0000"/>
          <w:sz w:val="22"/>
          <w:szCs w:val="22"/>
        </w:rPr>
        <w:t xml:space="preserve"> </w:t>
      </w:r>
      <w:proofErr w:type="spellStart"/>
      <w:r w:rsidRPr="008921B0">
        <w:rPr>
          <w:rFonts w:ascii="Arial" w:hAnsi="Arial" w:cs="Arial"/>
          <w:bCs/>
          <w:sz w:val="22"/>
          <w:szCs w:val="22"/>
        </w:rPr>
        <w:t>Glasrack</w:t>
      </w:r>
      <w:proofErr w:type="spellEnd"/>
      <w:r w:rsidRPr="008921B0">
        <w:rPr>
          <w:rFonts w:ascii="Arial" w:hAnsi="Arial" w:cs="Arial"/>
          <w:bCs/>
          <w:sz w:val="22"/>
          <w:szCs w:val="22"/>
        </w:rPr>
        <w:t xml:space="preserve"> für Gutteile</w:t>
      </w:r>
      <w:r w:rsidR="009F46BA" w:rsidRPr="008921B0">
        <w:rPr>
          <w:rFonts w:ascii="Arial" w:hAnsi="Arial" w:cs="Arial"/>
          <w:bCs/>
          <w:sz w:val="22"/>
          <w:szCs w:val="22"/>
        </w:rPr>
        <w:t xml:space="preserve"> </w:t>
      </w:r>
      <w:r w:rsidR="00EE1F2C" w:rsidRPr="008921B0">
        <w:rPr>
          <w:rFonts w:ascii="Arial" w:hAnsi="Arial" w:cs="Arial"/>
          <w:bCs/>
          <w:sz w:val="22"/>
          <w:szCs w:val="22"/>
        </w:rPr>
        <w:t>(Foto: BBG).</w:t>
      </w:r>
    </w:p>
    <w:bookmarkEnd w:id="16"/>
    <w:bookmarkEnd w:id="17"/>
    <w:p w14:paraId="6803DB97" w14:textId="77DB12D7" w:rsidR="000510AE" w:rsidRDefault="00073172" w:rsidP="00CA007E">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2A6EB1C0" wp14:editId="33209E02">
            <wp:extent cx="5400000" cy="3037427"/>
            <wp:effectExtent l="0" t="0" r="0" b="0"/>
            <wp:docPr id="421173545" name="Grafik 2" descr="Ein Bild, das Im Haus, Maschine, Waschbecken, Werkzeug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173545" name="Grafik 2" descr="Ein Bild, das Im Haus, Maschine, Waschbecken, Werkzeugmaschin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5400000" cy="3037427"/>
                    </a:xfrm>
                    <a:prstGeom prst="rect">
                      <a:avLst/>
                    </a:prstGeom>
                  </pic:spPr>
                </pic:pic>
              </a:graphicData>
            </a:graphic>
          </wp:inline>
        </w:drawing>
      </w:r>
    </w:p>
    <w:p w14:paraId="0C1B34FD" w14:textId="6D6ECE2B" w:rsidR="000510AE" w:rsidRPr="00155FF9" w:rsidRDefault="000510AE" w:rsidP="00CA007E">
      <w:pPr>
        <w:spacing w:after="120" w:line="360" w:lineRule="auto"/>
        <w:rPr>
          <w:rFonts w:ascii="Arial" w:hAnsi="Arial" w:cs="Arial"/>
          <w:bCs/>
          <w:sz w:val="22"/>
          <w:szCs w:val="22"/>
        </w:rPr>
      </w:pPr>
      <w:bookmarkStart w:id="19" w:name="OLE_LINK66"/>
      <w:bookmarkStart w:id="20" w:name="OLE_LINK67"/>
      <w:r w:rsidRPr="00155FF9">
        <w:rPr>
          <w:rFonts w:ascii="Arial" w:hAnsi="Arial" w:cs="Arial"/>
          <w:bCs/>
          <w:sz w:val="22"/>
          <w:szCs w:val="22"/>
        </w:rPr>
        <w:t xml:space="preserve">Foto </w:t>
      </w:r>
      <w:r w:rsidR="00384F19">
        <w:rPr>
          <w:rFonts w:ascii="Arial" w:hAnsi="Arial" w:cs="Arial"/>
          <w:bCs/>
          <w:sz w:val="22"/>
          <w:szCs w:val="22"/>
        </w:rPr>
        <w:t>2</w:t>
      </w:r>
      <w:r w:rsidRPr="00155FF9">
        <w:rPr>
          <w:rFonts w:ascii="Arial" w:hAnsi="Arial" w:cs="Arial"/>
          <w:bCs/>
          <w:sz w:val="22"/>
          <w:szCs w:val="22"/>
        </w:rPr>
        <w:t>:</w:t>
      </w:r>
    </w:p>
    <w:p w14:paraId="13ADBF8B" w14:textId="48D13C7D" w:rsidR="001F764A" w:rsidRDefault="00384F19" w:rsidP="00CA007E">
      <w:pPr>
        <w:spacing w:after="120" w:line="360" w:lineRule="auto"/>
        <w:rPr>
          <w:rFonts w:ascii="Arial" w:hAnsi="Arial" w:cs="Arial"/>
          <w:bCs/>
          <w:sz w:val="22"/>
          <w:szCs w:val="22"/>
        </w:rPr>
      </w:pPr>
      <w:bookmarkStart w:id="21" w:name="OLE_LINK46"/>
      <w:bookmarkEnd w:id="19"/>
      <w:bookmarkEnd w:id="20"/>
      <w:r>
        <w:rPr>
          <w:rFonts w:ascii="Arial" w:hAnsi="Arial" w:cs="Arial"/>
          <w:bCs/>
          <w:sz w:val="22"/>
          <w:szCs w:val="22"/>
        </w:rPr>
        <w:t xml:space="preserve">Ein </w:t>
      </w:r>
      <w:proofErr w:type="spellStart"/>
      <w:r>
        <w:rPr>
          <w:rFonts w:ascii="Arial" w:hAnsi="Arial" w:cs="Arial"/>
          <w:bCs/>
          <w:sz w:val="22"/>
          <w:szCs w:val="22"/>
        </w:rPr>
        <w:t>Cobot</w:t>
      </w:r>
      <w:proofErr w:type="spellEnd"/>
      <w:r>
        <w:rPr>
          <w:rFonts w:ascii="Arial" w:hAnsi="Arial" w:cs="Arial"/>
          <w:bCs/>
          <w:sz w:val="22"/>
          <w:szCs w:val="22"/>
        </w:rPr>
        <w:t xml:space="preserve"> bereitet das Werkzeug vor, im Bild trägt er Trennmittel auf </w:t>
      </w:r>
      <w:r w:rsidR="001F764A" w:rsidRPr="00196329">
        <w:rPr>
          <w:rFonts w:ascii="Arial" w:hAnsi="Arial" w:cs="Arial"/>
          <w:bCs/>
          <w:sz w:val="22"/>
          <w:szCs w:val="22"/>
        </w:rPr>
        <w:t>(Foto: BBG).</w:t>
      </w:r>
    </w:p>
    <w:bookmarkEnd w:id="21"/>
    <w:p w14:paraId="02108F8B" w14:textId="77777777" w:rsidR="00384F19" w:rsidRDefault="00384F19" w:rsidP="00CA007E">
      <w:pPr>
        <w:spacing w:after="120" w:line="360" w:lineRule="auto"/>
        <w:rPr>
          <w:rFonts w:ascii="Arial" w:hAnsi="Arial" w:cs="Arial"/>
          <w:bCs/>
          <w:sz w:val="22"/>
          <w:szCs w:val="22"/>
        </w:rPr>
      </w:pPr>
    </w:p>
    <w:p w14:paraId="4D4FC369" w14:textId="033FC72F" w:rsidR="000510AE" w:rsidRDefault="007278E4" w:rsidP="00CA007E">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40C90C65" wp14:editId="0ABA5E8A">
            <wp:extent cx="5400000" cy="3033943"/>
            <wp:effectExtent l="0" t="0" r="0" b="1905"/>
            <wp:docPr id="992445889" name="Grafik 1" descr="Ein Bild, das Maschine, Im Haus, Bautechnik, Fabr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445889" name="Grafik 1" descr="Ein Bild, das Maschine, Im Haus, Bautechnik, Fabrik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5400000" cy="3033943"/>
                    </a:xfrm>
                    <a:prstGeom prst="rect">
                      <a:avLst/>
                    </a:prstGeom>
                  </pic:spPr>
                </pic:pic>
              </a:graphicData>
            </a:graphic>
          </wp:inline>
        </w:drawing>
      </w:r>
    </w:p>
    <w:p w14:paraId="22A5AA32" w14:textId="172327BF" w:rsidR="00384F19" w:rsidRPr="00CA007E" w:rsidRDefault="00384F19" w:rsidP="00CA007E">
      <w:pPr>
        <w:spacing w:after="120" w:line="360" w:lineRule="auto"/>
        <w:rPr>
          <w:rFonts w:ascii="Arial" w:hAnsi="Arial" w:cs="Arial"/>
          <w:bCs/>
          <w:sz w:val="22"/>
          <w:szCs w:val="22"/>
        </w:rPr>
      </w:pPr>
      <w:r w:rsidRPr="00CA007E">
        <w:rPr>
          <w:rFonts w:ascii="Arial" w:hAnsi="Arial" w:cs="Arial"/>
          <w:bCs/>
          <w:sz w:val="22"/>
          <w:szCs w:val="22"/>
        </w:rPr>
        <w:t>Foto 3:</w:t>
      </w:r>
    </w:p>
    <w:p w14:paraId="1E6BD206" w14:textId="7A6B5CD8" w:rsidR="00155FF9" w:rsidRPr="00384F19" w:rsidRDefault="00384F19" w:rsidP="00CA007E">
      <w:pPr>
        <w:spacing w:after="120" w:line="360" w:lineRule="auto"/>
        <w:rPr>
          <w:rFonts w:ascii="Arial" w:hAnsi="Arial" w:cs="Arial"/>
          <w:bCs/>
          <w:sz w:val="22"/>
          <w:szCs w:val="22"/>
        </w:rPr>
      </w:pPr>
      <w:r w:rsidRPr="00384F19">
        <w:rPr>
          <w:rFonts w:ascii="Arial" w:hAnsi="Arial" w:cs="Arial"/>
          <w:bCs/>
          <w:sz w:val="22"/>
          <w:szCs w:val="22"/>
        </w:rPr>
        <w:t xml:space="preserve">Das Glas </w:t>
      </w:r>
      <w:r w:rsidRPr="00A15541">
        <w:rPr>
          <w:rFonts w:ascii="Arial" w:hAnsi="Arial" w:cs="Arial"/>
          <w:bCs/>
          <w:sz w:val="22"/>
          <w:szCs w:val="22"/>
        </w:rPr>
        <w:t xml:space="preserve">wird </w:t>
      </w:r>
      <w:r w:rsidR="009635C4" w:rsidRPr="00A15541">
        <w:rPr>
          <w:rFonts w:ascii="Arial" w:hAnsi="Arial" w:cs="Arial"/>
          <w:bCs/>
          <w:sz w:val="22"/>
          <w:szCs w:val="22"/>
        </w:rPr>
        <w:t>nach dem</w:t>
      </w:r>
      <w:r w:rsidRPr="00A15541">
        <w:rPr>
          <w:rFonts w:ascii="Arial" w:hAnsi="Arial" w:cs="Arial"/>
          <w:bCs/>
          <w:sz w:val="22"/>
          <w:szCs w:val="22"/>
        </w:rPr>
        <w:t xml:space="preserve"> Umgießen </w:t>
      </w:r>
      <w:r w:rsidR="009635C4" w:rsidRPr="00A15541">
        <w:rPr>
          <w:rFonts w:ascii="Arial" w:hAnsi="Arial" w:cs="Arial"/>
          <w:bCs/>
          <w:sz w:val="22"/>
          <w:szCs w:val="22"/>
        </w:rPr>
        <w:t xml:space="preserve">aus dem </w:t>
      </w:r>
      <w:r w:rsidRPr="00A15541">
        <w:rPr>
          <w:rFonts w:ascii="Arial" w:hAnsi="Arial" w:cs="Arial"/>
          <w:bCs/>
          <w:sz w:val="22"/>
          <w:szCs w:val="22"/>
        </w:rPr>
        <w:t xml:space="preserve">Formenträgersystem </w:t>
      </w:r>
      <w:r w:rsidR="009635C4" w:rsidRPr="00A15541">
        <w:rPr>
          <w:rFonts w:ascii="Arial" w:hAnsi="Arial" w:cs="Arial"/>
          <w:bCs/>
          <w:sz w:val="22"/>
          <w:szCs w:val="22"/>
        </w:rPr>
        <w:t>entnommen</w:t>
      </w:r>
      <w:r w:rsidR="009635C4" w:rsidRPr="009635C4">
        <w:rPr>
          <w:rFonts w:ascii="Arial" w:hAnsi="Arial" w:cs="Arial"/>
          <w:bCs/>
          <w:color w:val="FF0000"/>
          <w:sz w:val="22"/>
          <w:szCs w:val="22"/>
        </w:rPr>
        <w:t xml:space="preserve"> </w:t>
      </w:r>
      <w:r w:rsidRPr="00196329">
        <w:rPr>
          <w:rFonts w:ascii="Arial" w:hAnsi="Arial" w:cs="Arial"/>
          <w:bCs/>
          <w:sz w:val="22"/>
          <w:szCs w:val="22"/>
        </w:rPr>
        <w:t>(Foto: BBG).</w:t>
      </w:r>
    </w:p>
    <w:p w14:paraId="599C6DBD" w14:textId="45C80E05" w:rsidR="00BE22F9" w:rsidRPr="007E1886" w:rsidRDefault="00384F19" w:rsidP="00CA007E">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26CEA71E" wp14:editId="09FCFF6C">
            <wp:extent cx="5400000" cy="3040331"/>
            <wp:effectExtent l="0" t="0" r="0" b="0"/>
            <wp:docPr id="488082831" name="Grafik 5" descr="Ein Bild, das Maschine, Bautechnik, Im Haus, Worksh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082831" name="Grafik 5" descr="Ein Bild, das Maschine, Bautechnik, Im Haus, Workshop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5400000" cy="3040331"/>
                    </a:xfrm>
                    <a:prstGeom prst="rect">
                      <a:avLst/>
                    </a:prstGeom>
                  </pic:spPr>
                </pic:pic>
              </a:graphicData>
            </a:graphic>
          </wp:inline>
        </w:drawing>
      </w:r>
    </w:p>
    <w:p w14:paraId="612AD7A1" w14:textId="724C5007" w:rsidR="00BE22F9" w:rsidRDefault="00BE22F9" w:rsidP="00CA007E">
      <w:pPr>
        <w:spacing w:after="120" w:line="360" w:lineRule="auto"/>
        <w:rPr>
          <w:rFonts w:ascii="Arial" w:hAnsi="Arial" w:cs="Arial"/>
          <w:bCs/>
          <w:sz w:val="22"/>
          <w:szCs w:val="22"/>
        </w:rPr>
      </w:pPr>
      <w:r>
        <w:rPr>
          <w:rFonts w:ascii="Arial" w:hAnsi="Arial" w:cs="Arial"/>
          <w:bCs/>
          <w:sz w:val="22"/>
          <w:szCs w:val="22"/>
        </w:rPr>
        <w:t xml:space="preserve">Foto </w:t>
      </w:r>
      <w:r w:rsidR="00384F19">
        <w:rPr>
          <w:rFonts w:ascii="Arial" w:hAnsi="Arial" w:cs="Arial"/>
          <w:bCs/>
          <w:sz w:val="22"/>
          <w:szCs w:val="22"/>
        </w:rPr>
        <w:t>4</w:t>
      </w:r>
      <w:r>
        <w:rPr>
          <w:rFonts w:ascii="Arial" w:hAnsi="Arial" w:cs="Arial"/>
          <w:bCs/>
          <w:sz w:val="22"/>
          <w:szCs w:val="22"/>
        </w:rPr>
        <w:t>:</w:t>
      </w:r>
    </w:p>
    <w:p w14:paraId="439F31E0" w14:textId="64FD4B69" w:rsidR="00BE22F9" w:rsidRDefault="00384F19" w:rsidP="00CA007E">
      <w:pPr>
        <w:spacing w:after="120" w:line="360" w:lineRule="auto"/>
        <w:rPr>
          <w:rFonts w:ascii="Arial" w:hAnsi="Arial" w:cs="Arial"/>
          <w:bCs/>
          <w:sz w:val="22"/>
          <w:szCs w:val="22"/>
        </w:rPr>
      </w:pPr>
      <w:bookmarkStart w:id="22" w:name="OLE_LINK45"/>
      <w:r>
        <w:rPr>
          <w:rFonts w:ascii="Arial" w:hAnsi="Arial" w:cs="Arial"/>
          <w:bCs/>
          <w:sz w:val="22"/>
          <w:szCs w:val="22"/>
        </w:rPr>
        <w:t xml:space="preserve">Die mit PUR </w:t>
      </w:r>
      <w:proofErr w:type="spellStart"/>
      <w:r>
        <w:rPr>
          <w:rFonts w:ascii="Arial" w:hAnsi="Arial" w:cs="Arial"/>
          <w:bCs/>
          <w:sz w:val="22"/>
          <w:szCs w:val="22"/>
        </w:rPr>
        <w:t>umgossene</w:t>
      </w:r>
      <w:proofErr w:type="spellEnd"/>
      <w:r>
        <w:rPr>
          <w:rFonts w:ascii="Arial" w:hAnsi="Arial" w:cs="Arial"/>
          <w:bCs/>
          <w:sz w:val="22"/>
          <w:szCs w:val="22"/>
        </w:rPr>
        <w:t xml:space="preserve"> Scheibe wird getrimmt</w:t>
      </w:r>
      <w:r w:rsidR="00BE22F9" w:rsidRPr="00196329">
        <w:rPr>
          <w:rFonts w:ascii="Arial" w:hAnsi="Arial" w:cs="Arial"/>
          <w:bCs/>
          <w:sz w:val="22"/>
          <w:szCs w:val="22"/>
        </w:rPr>
        <w:t xml:space="preserve"> (Foto: BBG).</w:t>
      </w:r>
    </w:p>
    <w:bookmarkEnd w:id="22"/>
    <w:p w14:paraId="6907CB58" w14:textId="77777777" w:rsidR="00384F19" w:rsidRDefault="00384F19" w:rsidP="00CA007E">
      <w:pPr>
        <w:spacing w:after="120" w:line="360" w:lineRule="auto"/>
        <w:rPr>
          <w:rFonts w:ascii="Arial" w:hAnsi="Arial" w:cs="Arial"/>
          <w:bCs/>
          <w:sz w:val="22"/>
          <w:szCs w:val="22"/>
        </w:rPr>
      </w:pPr>
    </w:p>
    <w:p w14:paraId="23BAD9E6" w14:textId="7F8E8B45" w:rsidR="00302ACE" w:rsidRDefault="00384F19" w:rsidP="00CA007E">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1A81D0A7" wp14:editId="4A784CE9">
            <wp:extent cx="5400000" cy="3040331"/>
            <wp:effectExtent l="0" t="0" r="0" b="0"/>
            <wp:docPr id="331290691" name="Grafik 6" descr="Ein Bild, das Maschine, Im Haus, Elektrische Leitungen,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290691" name="Grafik 6" descr="Ein Bild, das Maschine, Im Haus, Elektrische Leitungen, Bautechnik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5400000" cy="3040331"/>
                    </a:xfrm>
                    <a:prstGeom prst="rect">
                      <a:avLst/>
                    </a:prstGeom>
                  </pic:spPr>
                </pic:pic>
              </a:graphicData>
            </a:graphic>
          </wp:inline>
        </w:drawing>
      </w:r>
    </w:p>
    <w:p w14:paraId="655343DB" w14:textId="227AF1D1" w:rsidR="00302ACE" w:rsidRDefault="00384F19" w:rsidP="00CA007E">
      <w:pPr>
        <w:spacing w:after="120" w:line="360" w:lineRule="auto"/>
        <w:rPr>
          <w:rFonts w:ascii="Arial" w:hAnsi="Arial" w:cs="Arial"/>
          <w:bCs/>
          <w:sz w:val="22"/>
          <w:szCs w:val="22"/>
        </w:rPr>
      </w:pPr>
      <w:r>
        <w:rPr>
          <w:rFonts w:ascii="Arial" w:hAnsi="Arial" w:cs="Arial"/>
          <w:bCs/>
          <w:sz w:val="22"/>
          <w:szCs w:val="22"/>
        </w:rPr>
        <w:t>Foto 5:</w:t>
      </w:r>
    </w:p>
    <w:p w14:paraId="697A7F76" w14:textId="6EE77B28" w:rsidR="00E42CE3" w:rsidRPr="00384F19" w:rsidRDefault="00384F19" w:rsidP="00CA007E">
      <w:pPr>
        <w:spacing w:after="120" w:line="360" w:lineRule="auto"/>
        <w:rPr>
          <w:rFonts w:ascii="Arial" w:hAnsi="Arial" w:cs="Arial"/>
          <w:bCs/>
          <w:sz w:val="22"/>
          <w:szCs w:val="22"/>
        </w:rPr>
      </w:pPr>
      <w:r>
        <w:rPr>
          <w:rFonts w:ascii="Arial" w:hAnsi="Arial" w:cs="Arial"/>
          <w:bCs/>
          <w:sz w:val="22"/>
          <w:szCs w:val="22"/>
        </w:rPr>
        <w:t xml:space="preserve">Nach dem Umgießen wird das Werkzeug gereinigt </w:t>
      </w:r>
      <w:r w:rsidR="00EE1F2C" w:rsidRPr="00155FF9">
        <w:rPr>
          <w:rFonts w:ascii="Arial" w:hAnsi="Arial" w:cs="Arial"/>
          <w:sz w:val="22"/>
          <w:szCs w:val="22"/>
        </w:rPr>
        <w:t>(Foto: BBG).</w:t>
      </w:r>
    </w:p>
    <w:p w14:paraId="26E1F863" w14:textId="77777777" w:rsidR="003C1D86" w:rsidRPr="007E1886" w:rsidRDefault="003C1D86" w:rsidP="00CA007E">
      <w:pPr>
        <w:widowControl w:val="0"/>
        <w:spacing w:after="120" w:line="360" w:lineRule="auto"/>
        <w:rPr>
          <w:rFonts w:ascii="Arial" w:hAnsi="Arial" w:cs="Arial"/>
          <w:sz w:val="22"/>
          <w:szCs w:val="22"/>
        </w:rPr>
      </w:pPr>
    </w:p>
    <w:p w14:paraId="7B00FB83" w14:textId="23FAC543" w:rsidR="00EE1F2C" w:rsidRDefault="005A1960" w:rsidP="00CA007E">
      <w:pPr>
        <w:widowControl w:val="0"/>
        <w:autoSpaceDE w:val="0"/>
        <w:autoSpaceDN w:val="0"/>
        <w:adjustRightInd w:val="0"/>
        <w:spacing w:after="120" w:line="360" w:lineRule="auto"/>
        <w:rPr>
          <w:rFonts w:ascii="Arial" w:hAnsi="Arial" w:cs="Arial"/>
          <w:b/>
          <w:bCs/>
          <w:sz w:val="22"/>
          <w:szCs w:val="22"/>
        </w:rPr>
      </w:pPr>
      <w:bookmarkStart w:id="23" w:name="OLE_LINK10"/>
      <w:bookmarkStart w:id="24" w:name="OLE_LINK9"/>
      <w:r>
        <w:rPr>
          <w:rFonts w:ascii="Arial" w:hAnsi="Arial" w:cs="Arial"/>
          <w:b/>
          <w:bCs/>
          <w:sz w:val="22"/>
          <w:szCs w:val="22"/>
        </w:rPr>
        <w:t xml:space="preserve">Den Text der Pressemitteilung als Word-Dokument und die Bilder in Druckqualität können Sie außerdem </w:t>
      </w:r>
      <w:r w:rsidR="0093078A">
        <w:rPr>
          <w:rFonts w:ascii="Arial" w:hAnsi="Arial" w:cs="Arial"/>
          <w:b/>
          <w:bCs/>
          <w:sz w:val="22"/>
          <w:szCs w:val="22"/>
        </w:rPr>
        <w:t>hier herunterladen:</w:t>
      </w:r>
      <w:r>
        <w:rPr>
          <w:rFonts w:ascii="Arial" w:hAnsi="Arial" w:cs="Arial"/>
          <w:b/>
          <w:bCs/>
          <w:sz w:val="22"/>
          <w:szCs w:val="22"/>
        </w:rPr>
        <w:t xml:space="preserve"> </w:t>
      </w:r>
    </w:p>
    <w:p w14:paraId="68A3A1D9" w14:textId="4772315E" w:rsidR="003C1D86" w:rsidRDefault="006B5539" w:rsidP="006B5539">
      <w:pPr>
        <w:widowControl w:val="0"/>
        <w:autoSpaceDE w:val="0"/>
        <w:autoSpaceDN w:val="0"/>
        <w:adjustRightInd w:val="0"/>
        <w:spacing w:after="120" w:line="360" w:lineRule="auto"/>
      </w:pPr>
      <w:hyperlink r:id="rId15" w:history="1">
        <w:r w:rsidRPr="00EA5AC4">
          <w:rPr>
            <w:rStyle w:val="Hyperlink"/>
            <w:rFonts w:ascii="Arial" w:hAnsi="Arial" w:cs="Arial"/>
            <w:b/>
            <w:bCs/>
            <w:sz w:val="22"/>
            <w:szCs w:val="22"/>
          </w:rPr>
          <w:t>https://www.auchkomm.com/aktuellepressetexte#PI_601</w:t>
        </w:r>
      </w:hyperlink>
      <w:r>
        <w:rPr>
          <w:rFonts w:ascii="Arial" w:hAnsi="Arial" w:cs="Arial"/>
          <w:b/>
          <w:bCs/>
          <w:sz w:val="22"/>
          <w:szCs w:val="22"/>
        </w:rPr>
        <w:t xml:space="preserve"> </w:t>
      </w:r>
      <w:bookmarkStart w:id="25" w:name="OLE_LINK12"/>
      <w:bookmarkStart w:id="26" w:name="OLE_LINK11"/>
      <w:bookmarkEnd w:id="25"/>
      <w:bookmarkEnd w:id="26"/>
    </w:p>
    <w:p w14:paraId="2209DE98" w14:textId="77777777" w:rsidR="00157036" w:rsidRDefault="00157036" w:rsidP="00CA007E">
      <w:pPr>
        <w:widowControl w:val="0"/>
        <w:autoSpaceDE w:val="0"/>
        <w:autoSpaceDN w:val="0"/>
        <w:adjustRightInd w:val="0"/>
        <w:spacing w:after="120" w:line="360" w:lineRule="auto"/>
        <w:rPr>
          <w:rFonts w:ascii="Arial" w:hAnsi="Arial" w:cs="Arial"/>
          <w:b/>
          <w:bCs/>
          <w:sz w:val="22"/>
          <w:szCs w:val="22"/>
        </w:rPr>
      </w:pPr>
    </w:p>
    <w:p w14:paraId="688500AF" w14:textId="798F6C6B" w:rsidR="003C1D86" w:rsidRDefault="005A1960" w:rsidP="00CA007E">
      <w:pPr>
        <w:pBdr>
          <w:top w:val="single" w:sz="4" w:space="1" w:color="000000"/>
        </w:pBdr>
        <w:spacing w:after="120" w:line="360" w:lineRule="auto"/>
        <w:outlineLvl w:val="0"/>
        <w:rPr>
          <w:rFonts w:ascii="Arial" w:hAnsi="Arial" w:cs="Arial"/>
          <w:b/>
          <w:sz w:val="22"/>
          <w:szCs w:val="22"/>
        </w:rPr>
      </w:pPr>
      <w:bookmarkStart w:id="27" w:name="OLE_LINK50"/>
      <w:r>
        <w:rPr>
          <w:rFonts w:ascii="Arial" w:hAnsi="Arial" w:cs="Arial"/>
          <w:b/>
          <w:sz w:val="22"/>
          <w:szCs w:val="22"/>
        </w:rPr>
        <w:t>Ansprechpartner:</w:t>
      </w:r>
    </w:p>
    <w:p w14:paraId="51782745" w14:textId="7750B444" w:rsidR="003C1D86" w:rsidRDefault="005A1960" w:rsidP="00CA007E">
      <w:pPr>
        <w:spacing w:after="120" w:line="360" w:lineRule="auto"/>
        <w:rPr>
          <w:rFonts w:ascii="Arial" w:hAnsi="Arial" w:cs="Arial"/>
          <w:sz w:val="22"/>
          <w:szCs w:val="22"/>
        </w:rPr>
      </w:pPr>
      <w:r>
        <w:rPr>
          <w:rFonts w:ascii="Arial" w:hAnsi="Arial" w:cs="Arial"/>
          <w:sz w:val="22"/>
          <w:szCs w:val="22"/>
        </w:rPr>
        <w:t xml:space="preserve">BBG GmbH &amp; Co. KG </w:t>
      </w:r>
    </w:p>
    <w:p w14:paraId="098758E9" w14:textId="77777777" w:rsidR="003C1D86" w:rsidRDefault="005A1960" w:rsidP="00CA007E">
      <w:pPr>
        <w:spacing w:after="120" w:line="360" w:lineRule="auto"/>
        <w:rPr>
          <w:rFonts w:ascii="Arial" w:hAnsi="Arial" w:cs="Arial"/>
          <w:sz w:val="22"/>
          <w:szCs w:val="22"/>
        </w:rPr>
      </w:pPr>
      <w:r>
        <w:rPr>
          <w:rFonts w:ascii="Arial" w:hAnsi="Arial" w:cs="Arial"/>
          <w:sz w:val="22"/>
          <w:szCs w:val="22"/>
        </w:rPr>
        <w:t>Heimenegger Weg 12, D-87719 Mindelheim</w:t>
      </w:r>
    </w:p>
    <w:p w14:paraId="286AAA21" w14:textId="77777777" w:rsidR="003C1D86" w:rsidRPr="00C831CD" w:rsidRDefault="005A1960" w:rsidP="00CA007E">
      <w:pPr>
        <w:spacing w:after="120" w:line="360" w:lineRule="auto"/>
        <w:rPr>
          <w:rFonts w:ascii="Arial" w:hAnsi="Arial" w:cs="Arial"/>
          <w:sz w:val="22"/>
          <w:szCs w:val="22"/>
          <w:lang w:val="es-ES"/>
        </w:rPr>
      </w:pPr>
      <w:r w:rsidRPr="00C831CD">
        <w:rPr>
          <w:rFonts w:ascii="Arial" w:hAnsi="Arial" w:cs="Arial"/>
          <w:sz w:val="22"/>
          <w:szCs w:val="22"/>
          <w:lang w:val="es-ES"/>
        </w:rPr>
        <w:t xml:space="preserve">Martina Barton, </w:t>
      </w:r>
      <w:proofErr w:type="spellStart"/>
      <w:r w:rsidRPr="00C831CD">
        <w:rPr>
          <w:rFonts w:ascii="Arial" w:hAnsi="Arial" w:cs="Arial"/>
          <w:sz w:val="22"/>
          <w:szCs w:val="22"/>
          <w:lang w:val="es-ES"/>
        </w:rPr>
        <w:t>Telefon</w:t>
      </w:r>
      <w:proofErr w:type="spellEnd"/>
      <w:r w:rsidRPr="00C831CD">
        <w:rPr>
          <w:rFonts w:ascii="Arial" w:hAnsi="Arial" w:cs="Arial"/>
          <w:sz w:val="22"/>
          <w:szCs w:val="22"/>
          <w:lang w:val="es-ES"/>
        </w:rPr>
        <w:t xml:space="preserve"> 08261 7633-23, E-Mail: </w:t>
      </w:r>
      <w:hyperlink r:id="rId16">
        <w:r w:rsidRPr="00C831CD">
          <w:rPr>
            <w:rStyle w:val="Internetverknpfung"/>
            <w:rFonts w:ascii="Arial" w:hAnsi="Arial" w:cs="Arial"/>
            <w:sz w:val="22"/>
            <w:szCs w:val="22"/>
            <w:lang w:val="es-ES"/>
          </w:rPr>
          <w:t>martina.barton@bbg-mbh.com</w:t>
        </w:r>
      </w:hyperlink>
      <w:r w:rsidRPr="00C831CD">
        <w:rPr>
          <w:rFonts w:ascii="Arial" w:hAnsi="Arial" w:cs="Arial"/>
          <w:sz w:val="22"/>
          <w:szCs w:val="22"/>
          <w:lang w:val="es-ES"/>
        </w:rPr>
        <w:t xml:space="preserve"> </w:t>
      </w:r>
    </w:p>
    <w:p w14:paraId="1F0D7268" w14:textId="6A27885D" w:rsidR="003C1D86" w:rsidRDefault="005A1960" w:rsidP="00CA007E">
      <w:pPr>
        <w:spacing w:after="120" w:line="360" w:lineRule="auto"/>
        <w:rPr>
          <w:rFonts w:ascii="Arial" w:hAnsi="Arial" w:cs="Arial"/>
          <w:sz w:val="22"/>
          <w:szCs w:val="22"/>
        </w:rPr>
      </w:pPr>
      <w:r>
        <w:rPr>
          <w:rFonts w:ascii="Arial" w:hAnsi="Arial" w:cs="Arial"/>
          <w:sz w:val="22"/>
          <w:szCs w:val="22"/>
        </w:rPr>
        <w:t xml:space="preserve">Weitere </w:t>
      </w:r>
      <w:r>
        <w:rPr>
          <w:rFonts w:ascii="Arial" w:hAnsi="Arial" w:cs="Arial"/>
          <w:b/>
          <w:sz w:val="22"/>
          <w:szCs w:val="22"/>
        </w:rPr>
        <w:t>Informationen</w:t>
      </w:r>
      <w:r>
        <w:rPr>
          <w:rFonts w:ascii="Arial" w:hAnsi="Arial" w:cs="Arial"/>
          <w:sz w:val="22"/>
          <w:szCs w:val="22"/>
        </w:rPr>
        <w:t xml:space="preserve"> finden Sie unter </w:t>
      </w:r>
      <w:hyperlink r:id="rId17">
        <w:r>
          <w:rPr>
            <w:rStyle w:val="Internetverknpfung"/>
            <w:rFonts w:ascii="Arial" w:hAnsi="Arial" w:cs="Arial"/>
            <w:sz w:val="22"/>
            <w:szCs w:val="22"/>
          </w:rPr>
          <w:t>www.bbg-mbh.com</w:t>
        </w:r>
      </w:hyperlink>
      <w:r>
        <w:rPr>
          <w:rFonts w:ascii="Arial" w:hAnsi="Arial" w:cs="Arial"/>
          <w:sz w:val="22"/>
          <w:szCs w:val="22"/>
        </w:rPr>
        <w:t xml:space="preserve">. </w:t>
      </w:r>
    </w:p>
    <w:bookmarkEnd w:id="27"/>
    <w:p w14:paraId="146033A9" w14:textId="77777777" w:rsidR="00D62228" w:rsidRDefault="00D62228" w:rsidP="00CA007E">
      <w:pPr>
        <w:spacing w:after="120" w:line="360" w:lineRule="auto"/>
        <w:rPr>
          <w:rFonts w:ascii="Arial" w:hAnsi="Arial" w:cs="Arial"/>
          <w:sz w:val="22"/>
          <w:szCs w:val="22"/>
        </w:rPr>
      </w:pPr>
    </w:p>
    <w:bookmarkEnd w:id="23"/>
    <w:bookmarkEnd w:id="24"/>
    <w:p w14:paraId="5776285E" w14:textId="3C2BA500" w:rsidR="00E54069" w:rsidRDefault="00E54069" w:rsidP="00CA007E">
      <w:pPr>
        <w:spacing w:before="120" w:after="120" w:line="360" w:lineRule="auto"/>
        <w:outlineLvl w:val="0"/>
        <w:rPr>
          <w:rFonts w:ascii="Arial" w:hAnsi="Arial" w:cs="Arial"/>
          <w:b/>
          <w:sz w:val="22"/>
          <w:szCs w:val="22"/>
        </w:rPr>
      </w:pPr>
      <w:r>
        <w:rPr>
          <w:rFonts w:ascii="Arial" w:hAnsi="Arial" w:cs="Arial"/>
          <w:b/>
          <w:sz w:val="22"/>
          <w:szCs w:val="22"/>
        </w:rPr>
        <w:t>Belegexemplar</w:t>
      </w:r>
      <w:r w:rsidR="00CD6BE1">
        <w:rPr>
          <w:rFonts w:ascii="Arial" w:hAnsi="Arial" w:cs="Arial"/>
          <w:b/>
          <w:sz w:val="22"/>
          <w:szCs w:val="22"/>
        </w:rPr>
        <w:t>e</w:t>
      </w:r>
      <w:r>
        <w:rPr>
          <w:rFonts w:ascii="Arial" w:hAnsi="Arial" w:cs="Arial"/>
          <w:b/>
          <w:sz w:val="22"/>
          <w:szCs w:val="22"/>
        </w:rPr>
        <w:t xml:space="preserve"> erbeten:</w:t>
      </w:r>
    </w:p>
    <w:p w14:paraId="5752AFE6" w14:textId="74501EEC" w:rsidR="00C6390C" w:rsidRDefault="00E54069" w:rsidP="00CA007E">
      <w:pPr>
        <w:spacing w:after="120" w:line="360" w:lineRule="auto"/>
        <w:rPr>
          <w:rFonts w:ascii="Arial" w:hAnsi="Arial" w:cs="Arial"/>
          <w:sz w:val="22"/>
          <w:szCs w:val="22"/>
        </w:rPr>
      </w:pPr>
      <w:r>
        <w:rPr>
          <w:rFonts w:ascii="Arial" w:hAnsi="Arial" w:cs="Arial"/>
          <w:sz w:val="22"/>
          <w:szCs w:val="22"/>
        </w:rPr>
        <w:t xml:space="preserve">auchkomm Unternehmenskommunikation, F. Stephan Auch, Hochstr. 11, D-90429 Nürnberg, </w:t>
      </w:r>
      <w:hyperlink r:id="rId18">
        <w:r>
          <w:rPr>
            <w:rStyle w:val="Internetverknpfung"/>
            <w:rFonts w:ascii="Arial" w:hAnsi="Arial" w:cs="Arial"/>
            <w:sz w:val="22"/>
            <w:szCs w:val="22"/>
          </w:rPr>
          <w:t>fsa@auchkomm.de</w:t>
        </w:r>
      </w:hyperlink>
      <w:r>
        <w:rPr>
          <w:rFonts w:ascii="Arial" w:hAnsi="Arial" w:cs="Arial"/>
          <w:sz w:val="22"/>
          <w:szCs w:val="22"/>
        </w:rPr>
        <w:t xml:space="preserve">, </w:t>
      </w:r>
      <w:hyperlink r:id="rId19">
        <w:r>
          <w:rPr>
            <w:rStyle w:val="Internetverknpfung"/>
            <w:rFonts w:ascii="Arial" w:hAnsi="Arial" w:cs="Arial"/>
            <w:sz w:val="22"/>
            <w:szCs w:val="22"/>
          </w:rPr>
          <w:t>www.auchkomm.de</w:t>
        </w:r>
      </w:hyperlink>
      <w:r>
        <w:rPr>
          <w:rFonts w:ascii="Arial" w:hAnsi="Arial" w:cs="Arial"/>
          <w:sz w:val="22"/>
          <w:szCs w:val="22"/>
        </w:rPr>
        <w:t xml:space="preserve">. </w:t>
      </w:r>
      <w:bookmarkEnd w:id="0"/>
      <w:bookmarkEnd w:id="3"/>
      <w:bookmarkEnd w:id="4"/>
    </w:p>
    <w:sectPr w:rsidR="00C6390C" w:rsidSect="00CC65A4">
      <w:headerReference w:type="even" r:id="rId20"/>
      <w:headerReference w:type="default" r:id="rId21"/>
      <w:footerReference w:type="even" r:id="rId22"/>
      <w:footerReference w:type="default" r:id="rId23"/>
      <w:headerReference w:type="first" r:id="rId24"/>
      <w:footerReference w:type="first" r:id="rId25"/>
      <w:pgSz w:w="11906" w:h="16838"/>
      <w:pgMar w:top="964" w:right="1247" w:bottom="964" w:left="1361" w:header="284"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BCBD1" w14:textId="77777777" w:rsidR="002F52BF" w:rsidRDefault="002F52BF">
      <w:r>
        <w:separator/>
      </w:r>
    </w:p>
  </w:endnote>
  <w:endnote w:type="continuationSeparator" w:id="0">
    <w:p w14:paraId="295BAB2C" w14:textId="77777777" w:rsidR="002F52BF" w:rsidRDefault="002F5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20B5" w14:textId="77777777" w:rsidR="00B92C9B" w:rsidRDefault="00B92C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909D" w14:textId="28D636D4" w:rsidR="00B92C9B" w:rsidRPr="00CC65A4" w:rsidRDefault="00CC65A4" w:rsidP="00CC65A4">
    <w:pPr>
      <w:pStyle w:val="Fuzeile"/>
      <w:jc w:val="center"/>
      <w:rPr>
        <w:sz w:val="20"/>
        <w:szCs w:val="20"/>
      </w:rPr>
    </w:pPr>
    <w:r w:rsidRPr="00CC65A4">
      <w:rPr>
        <w:sz w:val="20"/>
        <w:szCs w:val="20"/>
      </w:rPr>
      <w:t xml:space="preserve">Seite </w:t>
    </w:r>
    <w:r w:rsidRPr="00CC65A4">
      <w:rPr>
        <w:b/>
        <w:bCs/>
        <w:sz w:val="20"/>
        <w:szCs w:val="20"/>
      </w:rPr>
      <w:fldChar w:fldCharType="begin"/>
    </w:r>
    <w:r w:rsidRPr="00CC65A4">
      <w:rPr>
        <w:b/>
        <w:bCs/>
        <w:sz w:val="20"/>
        <w:szCs w:val="20"/>
      </w:rPr>
      <w:instrText>PAGE  \* Arabic  \* MERGEFORMAT</w:instrText>
    </w:r>
    <w:r w:rsidRPr="00CC65A4">
      <w:rPr>
        <w:b/>
        <w:bCs/>
        <w:sz w:val="20"/>
        <w:szCs w:val="20"/>
      </w:rPr>
      <w:fldChar w:fldCharType="separate"/>
    </w:r>
    <w:r w:rsidR="00936D83">
      <w:rPr>
        <w:b/>
        <w:bCs/>
        <w:noProof/>
        <w:sz w:val="20"/>
        <w:szCs w:val="20"/>
      </w:rPr>
      <w:t>6</w:t>
    </w:r>
    <w:r w:rsidRPr="00CC65A4">
      <w:rPr>
        <w:b/>
        <w:bCs/>
        <w:sz w:val="20"/>
        <w:szCs w:val="20"/>
      </w:rPr>
      <w:fldChar w:fldCharType="end"/>
    </w:r>
    <w:r w:rsidRPr="00CC65A4">
      <w:rPr>
        <w:sz w:val="20"/>
        <w:szCs w:val="20"/>
      </w:rPr>
      <w:t xml:space="preserve"> von </w:t>
    </w:r>
    <w:r w:rsidRPr="00CC65A4">
      <w:rPr>
        <w:b/>
        <w:bCs/>
        <w:sz w:val="20"/>
        <w:szCs w:val="20"/>
      </w:rPr>
      <w:fldChar w:fldCharType="begin"/>
    </w:r>
    <w:r w:rsidRPr="00CC65A4">
      <w:rPr>
        <w:b/>
        <w:bCs/>
        <w:sz w:val="20"/>
        <w:szCs w:val="20"/>
      </w:rPr>
      <w:instrText>NUMPAGES  \* Arabic  \* MERGEFORMAT</w:instrText>
    </w:r>
    <w:r w:rsidRPr="00CC65A4">
      <w:rPr>
        <w:b/>
        <w:bCs/>
        <w:sz w:val="20"/>
        <w:szCs w:val="20"/>
      </w:rPr>
      <w:fldChar w:fldCharType="separate"/>
    </w:r>
    <w:r w:rsidR="00936D83">
      <w:rPr>
        <w:b/>
        <w:bCs/>
        <w:noProof/>
        <w:sz w:val="20"/>
        <w:szCs w:val="20"/>
      </w:rPr>
      <w:t>6</w:t>
    </w:r>
    <w:r w:rsidRPr="00CC65A4">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EA4D" w14:textId="77777777" w:rsidR="00B92C9B" w:rsidRDefault="00B92C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8A0C3" w14:textId="77777777" w:rsidR="002F52BF" w:rsidRDefault="002F52BF">
      <w:r>
        <w:separator/>
      </w:r>
    </w:p>
  </w:footnote>
  <w:footnote w:type="continuationSeparator" w:id="0">
    <w:p w14:paraId="2476374A" w14:textId="77777777" w:rsidR="002F52BF" w:rsidRDefault="002F5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FA28" w14:textId="77777777" w:rsidR="00B92C9B" w:rsidRDefault="00B92C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6BB6" w14:textId="77777777" w:rsidR="00B92C9B" w:rsidRDefault="00B92C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C7F88" w14:textId="77777777" w:rsidR="00B92C9B" w:rsidRDefault="00B92C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5338169">
    <w:abstractNumId w:val="0"/>
  </w:num>
  <w:num w:numId="2" w16cid:durableId="332537924">
    <w:abstractNumId w:val="1"/>
  </w:num>
  <w:num w:numId="3" w16cid:durableId="1514297468">
    <w:abstractNumId w:val="2"/>
  </w:num>
  <w:num w:numId="4" w16cid:durableId="628248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15E42"/>
    <w:rsid w:val="000273B4"/>
    <w:rsid w:val="0004228C"/>
    <w:rsid w:val="000510AE"/>
    <w:rsid w:val="0006080A"/>
    <w:rsid w:val="00060CC3"/>
    <w:rsid w:val="00060F65"/>
    <w:rsid w:val="00065E21"/>
    <w:rsid w:val="00073172"/>
    <w:rsid w:val="000732F5"/>
    <w:rsid w:val="00074CC5"/>
    <w:rsid w:val="00076AB6"/>
    <w:rsid w:val="000848CB"/>
    <w:rsid w:val="000A0FCB"/>
    <w:rsid w:val="000A48BC"/>
    <w:rsid w:val="000C4DA4"/>
    <w:rsid w:val="000D28A5"/>
    <w:rsid w:val="000D3C15"/>
    <w:rsid w:val="000D5986"/>
    <w:rsid w:val="000E3F2C"/>
    <w:rsid w:val="000E4151"/>
    <w:rsid w:val="000F68CA"/>
    <w:rsid w:val="0010268B"/>
    <w:rsid w:val="00111EBC"/>
    <w:rsid w:val="00115DEE"/>
    <w:rsid w:val="00116B69"/>
    <w:rsid w:val="001547A5"/>
    <w:rsid w:val="00154E5B"/>
    <w:rsid w:val="00155FF9"/>
    <w:rsid w:val="00157036"/>
    <w:rsid w:val="00165170"/>
    <w:rsid w:val="00183071"/>
    <w:rsid w:val="00190292"/>
    <w:rsid w:val="001937C4"/>
    <w:rsid w:val="00196329"/>
    <w:rsid w:val="00196619"/>
    <w:rsid w:val="001A02D7"/>
    <w:rsid w:val="001A114F"/>
    <w:rsid w:val="001A1DFF"/>
    <w:rsid w:val="001A5C11"/>
    <w:rsid w:val="001A6775"/>
    <w:rsid w:val="001A709F"/>
    <w:rsid w:val="001B341B"/>
    <w:rsid w:val="001C46A0"/>
    <w:rsid w:val="001E44A5"/>
    <w:rsid w:val="001F1931"/>
    <w:rsid w:val="001F614A"/>
    <w:rsid w:val="001F764A"/>
    <w:rsid w:val="00205539"/>
    <w:rsid w:val="00206508"/>
    <w:rsid w:val="002114D5"/>
    <w:rsid w:val="002169A0"/>
    <w:rsid w:val="002304A0"/>
    <w:rsid w:val="002402A9"/>
    <w:rsid w:val="00241CEF"/>
    <w:rsid w:val="0024377B"/>
    <w:rsid w:val="00252204"/>
    <w:rsid w:val="00254E5C"/>
    <w:rsid w:val="002705C7"/>
    <w:rsid w:val="002723B8"/>
    <w:rsid w:val="00272CA1"/>
    <w:rsid w:val="00280EFE"/>
    <w:rsid w:val="00287EE5"/>
    <w:rsid w:val="002A17CC"/>
    <w:rsid w:val="002A74C9"/>
    <w:rsid w:val="002B60FF"/>
    <w:rsid w:val="002C7B17"/>
    <w:rsid w:val="002E157D"/>
    <w:rsid w:val="002E310F"/>
    <w:rsid w:val="002E4048"/>
    <w:rsid w:val="002E4839"/>
    <w:rsid w:val="002E4EA2"/>
    <w:rsid w:val="002E59E8"/>
    <w:rsid w:val="002F202F"/>
    <w:rsid w:val="002F52BF"/>
    <w:rsid w:val="002F562D"/>
    <w:rsid w:val="00302ACE"/>
    <w:rsid w:val="00304457"/>
    <w:rsid w:val="003066E0"/>
    <w:rsid w:val="003114F4"/>
    <w:rsid w:val="00312F2C"/>
    <w:rsid w:val="00315E8A"/>
    <w:rsid w:val="00320136"/>
    <w:rsid w:val="00331875"/>
    <w:rsid w:val="003325CB"/>
    <w:rsid w:val="00336F51"/>
    <w:rsid w:val="0034225C"/>
    <w:rsid w:val="00350996"/>
    <w:rsid w:val="0035321B"/>
    <w:rsid w:val="00360D5D"/>
    <w:rsid w:val="00363492"/>
    <w:rsid w:val="003642C0"/>
    <w:rsid w:val="0036633A"/>
    <w:rsid w:val="00372E46"/>
    <w:rsid w:val="0037439A"/>
    <w:rsid w:val="00374CB2"/>
    <w:rsid w:val="0038047E"/>
    <w:rsid w:val="00383085"/>
    <w:rsid w:val="00384F19"/>
    <w:rsid w:val="003876D5"/>
    <w:rsid w:val="0039028B"/>
    <w:rsid w:val="00391E71"/>
    <w:rsid w:val="00395CB2"/>
    <w:rsid w:val="00396F23"/>
    <w:rsid w:val="00397725"/>
    <w:rsid w:val="003C1D86"/>
    <w:rsid w:val="003C2E46"/>
    <w:rsid w:val="003D5FF7"/>
    <w:rsid w:val="003E40CB"/>
    <w:rsid w:val="003F4898"/>
    <w:rsid w:val="004020DC"/>
    <w:rsid w:val="00403708"/>
    <w:rsid w:val="0040445E"/>
    <w:rsid w:val="00411D18"/>
    <w:rsid w:val="00417319"/>
    <w:rsid w:val="00420E90"/>
    <w:rsid w:val="00430BFF"/>
    <w:rsid w:val="004367C9"/>
    <w:rsid w:val="0045052D"/>
    <w:rsid w:val="00452026"/>
    <w:rsid w:val="00467507"/>
    <w:rsid w:val="004722E1"/>
    <w:rsid w:val="00474DC6"/>
    <w:rsid w:val="00492F48"/>
    <w:rsid w:val="00494D06"/>
    <w:rsid w:val="004958DE"/>
    <w:rsid w:val="004A1C12"/>
    <w:rsid w:val="004A3B48"/>
    <w:rsid w:val="004B369A"/>
    <w:rsid w:val="004B7D06"/>
    <w:rsid w:val="004D1B17"/>
    <w:rsid w:val="004D1C81"/>
    <w:rsid w:val="004D49EC"/>
    <w:rsid w:val="004D72C0"/>
    <w:rsid w:val="004D7D84"/>
    <w:rsid w:val="004E5260"/>
    <w:rsid w:val="00503E76"/>
    <w:rsid w:val="00513751"/>
    <w:rsid w:val="0051438B"/>
    <w:rsid w:val="005376AD"/>
    <w:rsid w:val="00542BCD"/>
    <w:rsid w:val="00544A7E"/>
    <w:rsid w:val="0054605B"/>
    <w:rsid w:val="005553A9"/>
    <w:rsid w:val="00561BC7"/>
    <w:rsid w:val="00570105"/>
    <w:rsid w:val="00570953"/>
    <w:rsid w:val="00572263"/>
    <w:rsid w:val="00575765"/>
    <w:rsid w:val="005838E4"/>
    <w:rsid w:val="00590FAA"/>
    <w:rsid w:val="00593AF1"/>
    <w:rsid w:val="005A02F6"/>
    <w:rsid w:val="005A1960"/>
    <w:rsid w:val="005A6BCB"/>
    <w:rsid w:val="005B13F5"/>
    <w:rsid w:val="005B6499"/>
    <w:rsid w:val="005B6C8B"/>
    <w:rsid w:val="005C0366"/>
    <w:rsid w:val="005C3ADE"/>
    <w:rsid w:val="005D12C4"/>
    <w:rsid w:val="005D1D1B"/>
    <w:rsid w:val="005D5B1C"/>
    <w:rsid w:val="005E6112"/>
    <w:rsid w:val="005E6EAB"/>
    <w:rsid w:val="005F591D"/>
    <w:rsid w:val="0060212A"/>
    <w:rsid w:val="00612D1C"/>
    <w:rsid w:val="00630841"/>
    <w:rsid w:val="0063367C"/>
    <w:rsid w:val="0064275F"/>
    <w:rsid w:val="00643B25"/>
    <w:rsid w:val="00652A1A"/>
    <w:rsid w:val="00653F64"/>
    <w:rsid w:val="00654524"/>
    <w:rsid w:val="00656249"/>
    <w:rsid w:val="006667A8"/>
    <w:rsid w:val="00666B14"/>
    <w:rsid w:val="00667886"/>
    <w:rsid w:val="00686277"/>
    <w:rsid w:val="006A4919"/>
    <w:rsid w:val="006B5539"/>
    <w:rsid w:val="006D0D23"/>
    <w:rsid w:val="006D1C30"/>
    <w:rsid w:val="006D39B0"/>
    <w:rsid w:val="006D50A2"/>
    <w:rsid w:val="006D7AF4"/>
    <w:rsid w:val="006E0918"/>
    <w:rsid w:val="006F16A4"/>
    <w:rsid w:val="006F4D35"/>
    <w:rsid w:val="0070031D"/>
    <w:rsid w:val="00700587"/>
    <w:rsid w:val="007011C8"/>
    <w:rsid w:val="0070639A"/>
    <w:rsid w:val="00711112"/>
    <w:rsid w:val="007218E5"/>
    <w:rsid w:val="007278E4"/>
    <w:rsid w:val="00730F3B"/>
    <w:rsid w:val="00734F6C"/>
    <w:rsid w:val="00736E4F"/>
    <w:rsid w:val="00742C7D"/>
    <w:rsid w:val="007457FA"/>
    <w:rsid w:val="00745C18"/>
    <w:rsid w:val="00754591"/>
    <w:rsid w:val="00766CA3"/>
    <w:rsid w:val="007749E8"/>
    <w:rsid w:val="007835FE"/>
    <w:rsid w:val="00790971"/>
    <w:rsid w:val="00792E71"/>
    <w:rsid w:val="007960A4"/>
    <w:rsid w:val="007A62B3"/>
    <w:rsid w:val="007E1886"/>
    <w:rsid w:val="007E2576"/>
    <w:rsid w:val="007E368A"/>
    <w:rsid w:val="007F1829"/>
    <w:rsid w:val="007F6C32"/>
    <w:rsid w:val="008003D7"/>
    <w:rsid w:val="00802304"/>
    <w:rsid w:val="0080370D"/>
    <w:rsid w:val="00804459"/>
    <w:rsid w:val="00805D57"/>
    <w:rsid w:val="00812130"/>
    <w:rsid w:val="00813741"/>
    <w:rsid w:val="0081561C"/>
    <w:rsid w:val="00826C29"/>
    <w:rsid w:val="00827CC4"/>
    <w:rsid w:val="00835028"/>
    <w:rsid w:val="00844D39"/>
    <w:rsid w:val="00846385"/>
    <w:rsid w:val="00855F03"/>
    <w:rsid w:val="00856D4F"/>
    <w:rsid w:val="0086219E"/>
    <w:rsid w:val="008820DC"/>
    <w:rsid w:val="00883C5D"/>
    <w:rsid w:val="0088526A"/>
    <w:rsid w:val="008869EF"/>
    <w:rsid w:val="00890156"/>
    <w:rsid w:val="008921B0"/>
    <w:rsid w:val="008A01E7"/>
    <w:rsid w:val="008A4721"/>
    <w:rsid w:val="008C05C8"/>
    <w:rsid w:val="008C2392"/>
    <w:rsid w:val="008C4F1F"/>
    <w:rsid w:val="008E6916"/>
    <w:rsid w:val="008F482F"/>
    <w:rsid w:val="00902F20"/>
    <w:rsid w:val="00911483"/>
    <w:rsid w:val="0091180E"/>
    <w:rsid w:val="0091244D"/>
    <w:rsid w:val="00914902"/>
    <w:rsid w:val="00916704"/>
    <w:rsid w:val="009220C4"/>
    <w:rsid w:val="00930067"/>
    <w:rsid w:val="0093078A"/>
    <w:rsid w:val="00934137"/>
    <w:rsid w:val="00936D83"/>
    <w:rsid w:val="00961C5D"/>
    <w:rsid w:val="009635C4"/>
    <w:rsid w:val="00995734"/>
    <w:rsid w:val="009A6074"/>
    <w:rsid w:val="009B52BC"/>
    <w:rsid w:val="009D0BBD"/>
    <w:rsid w:val="009D231C"/>
    <w:rsid w:val="009D548A"/>
    <w:rsid w:val="009D7B9F"/>
    <w:rsid w:val="009F01C3"/>
    <w:rsid w:val="009F27E0"/>
    <w:rsid w:val="009F46BA"/>
    <w:rsid w:val="009F4BA6"/>
    <w:rsid w:val="009F5FE7"/>
    <w:rsid w:val="00A01F5C"/>
    <w:rsid w:val="00A15541"/>
    <w:rsid w:val="00A2082F"/>
    <w:rsid w:val="00A21118"/>
    <w:rsid w:val="00A27A30"/>
    <w:rsid w:val="00A33384"/>
    <w:rsid w:val="00A42776"/>
    <w:rsid w:val="00A44A03"/>
    <w:rsid w:val="00A532F1"/>
    <w:rsid w:val="00A67D8E"/>
    <w:rsid w:val="00A758D1"/>
    <w:rsid w:val="00A86C23"/>
    <w:rsid w:val="00AA455F"/>
    <w:rsid w:val="00AB6F27"/>
    <w:rsid w:val="00AC4A53"/>
    <w:rsid w:val="00AD0891"/>
    <w:rsid w:val="00AD2331"/>
    <w:rsid w:val="00AE1494"/>
    <w:rsid w:val="00AF0857"/>
    <w:rsid w:val="00AF4B8B"/>
    <w:rsid w:val="00AF51EC"/>
    <w:rsid w:val="00B146FC"/>
    <w:rsid w:val="00B23D07"/>
    <w:rsid w:val="00B246A7"/>
    <w:rsid w:val="00B3347D"/>
    <w:rsid w:val="00B52657"/>
    <w:rsid w:val="00B57C6C"/>
    <w:rsid w:val="00B603B1"/>
    <w:rsid w:val="00B63EF2"/>
    <w:rsid w:val="00B642DF"/>
    <w:rsid w:val="00B85763"/>
    <w:rsid w:val="00B92C9B"/>
    <w:rsid w:val="00B9765C"/>
    <w:rsid w:val="00BA3276"/>
    <w:rsid w:val="00BA7201"/>
    <w:rsid w:val="00BB7700"/>
    <w:rsid w:val="00BD0DB0"/>
    <w:rsid w:val="00BD32CE"/>
    <w:rsid w:val="00BE0302"/>
    <w:rsid w:val="00BE22F9"/>
    <w:rsid w:val="00BE344C"/>
    <w:rsid w:val="00BF1CA1"/>
    <w:rsid w:val="00BF4332"/>
    <w:rsid w:val="00BF4F64"/>
    <w:rsid w:val="00C03B0E"/>
    <w:rsid w:val="00C05CED"/>
    <w:rsid w:val="00C06176"/>
    <w:rsid w:val="00C11B8F"/>
    <w:rsid w:val="00C12237"/>
    <w:rsid w:val="00C1347E"/>
    <w:rsid w:val="00C263CB"/>
    <w:rsid w:val="00C41508"/>
    <w:rsid w:val="00C46FC1"/>
    <w:rsid w:val="00C4798B"/>
    <w:rsid w:val="00C479A9"/>
    <w:rsid w:val="00C50843"/>
    <w:rsid w:val="00C53186"/>
    <w:rsid w:val="00C60F55"/>
    <w:rsid w:val="00C6390C"/>
    <w:rsid w:val="00C67EF0"/>
    <w:rsid w:val="00C74BF1"/>
    <w:rsid w:val="00C80B16"/>
    <w:rsid w:val="00C831CD"/>
    <w:rsid w:val="00CA007E"/>
    <w:rsid w:val="00CC65A4"/>
    <w:rsid w:val="00CC698D"/>
    <w:rsid w:val="00CD157A"/>
    <w:rsid w:val="00CD6438"/>
    <w:rsid w:val="00CD6BE1"/>
    <w:rsid w:val="00CE5F1D"/>
    <w:rsid w:val="00CF277E"/>
    <w:rsid w:val="00D04A34"/>
    <w:rsid w:val="00D13DD4"/>
    <w:rsid w:val="00D1484D"/>
    <w:rsid w:val="00D51206"/>
    <w:rsid w:val="00D575D2"/>
    <w:rsid w:val="00D62228"/>
    <w:rsid w:val="00D679D7"/>
    <w:rsid w:val="00D7087E"/>
    <w:rsid w:val="00D7729F"/>
    <w:rsid w:val="00D94DE8"/>
    <w:rsid w:val="00D950F4"/>
    <w:rsid w:val="00DA27BA"/>
    <w:rsid w:val="00DA44AF"/>
    <w:rsid w:val="00DB7B62"/>
    <w:rsid w:val="00DD46B4"/>
    <w:rsid w:val="00E00ABA"/>
    <w:rsid w:val="00E03F51"/>
    <w:rsid w:val="00E12B44"/>
    <w:rsid w:val="00E16D8A"/>
    <w:rsid w:val="00E22632"/>
    <w:rsid w:val="00E3064C"/>
    <w:rsid w:val="00E31D8A"/>
    <w:rsid w:val="00E33D91"/>
    <w:rsid w:val="00E34004"/>
    <w:rsid w:val="00E3411A"/>
    <w:rsid w:val="00E42CE3"/>
    <w:rsid w:val="00E4612B"/>
    <w:rsid w:val="00E51E70"/>
    <w:rsid w:val="00E54069"/>
    <w:rsid w:val="00E559BD"/>
    <w:rsid w:val="00E7117D"/>
    <w:rsid w:val="00E80C14"/>
    <w:rsid w:val="00E85C0F"/>
    <w:rsid w:val="00E8733B"/>
    <w:rsid w:val="00E87437"/>
    <w:rsid w:val="00E92C09"/>
    <w:rsid w:val="00EA21E8"/>
    <w:rsid w:val="00EA4B95"/>
    <w:rsid w:val="00EB1F8A"/>
    <w:rsid w:val="00EB3D68"/>
    <w:rsid w:val="00EB61F1"/>
    <w:rsid w:val="00EB7F35"/>
    <w:rsid w:val="00ED1DC4"/>
    <w:rsid w:val="00ED2B7D"/>
    <w:rsid w:val="00ED6172"/>
    <w:rsid w:val="00ED724E"/>
    <w:rsid w:val="00ED7ECB"/>
    <w:rsid w:val="00EE18BC"/>
    <w:rsid w:val="00EE1F2C"/>
    <w:rsid w:val="00EE452F"/>
    <w:rsid w:val="00EE4CAA"/>
    <w:rsid w:val="00EF06DF"/>
    <w:rsid w:val="00F1145C"/>
    <w:rsid w:val="00F219A9"/>
    <w:rsid w:val="00F21C95"/>
    <w:rsid w:val="00F220F8"/>
    <w:rsid w:val="00F3457A"/>
    <w:rsid w:val="00F44697"/>
    <w:rsid w:val="00F51466"/>
    <w:rsid w:val="00F528C0"/>
    <w:rsid w:val="00F564AF"/>
    <w:rsid w:val="00F57F7A"/>
    <w:rsid w:val="00F71AEE"/>
    <w:rsid w:val="00F8116D"/>
    <w:rsid w:val="00F838A6"/>
    <w:rsid w:val="00F83D8C"/>
    <w:rsid w:val="00F91C3F"/>
    <w:rsid w:val="00F964BF"/>
    <w:rsid w:val="00FC6E77"/>
    <w:rsid w:val="00FD4944"/>
    <w:rsid w:val="00FE13EE"/>
    <w:rsid w:val="00FE3B04"/>
    <w:rsid w:val="00FF1274"/>
    <w:rsid w:val="00FF1F46"/>
    <w:rsid w:val="00FF2AA4"/>
    <w:rsid w:val="00FF4DD5"/>
    <w:rsid w:val="00FF691B"/>
    <w:rsid w:val="02AE0D48"/>
    <w:rsid w:val="08788FA8"/>
    <w:rsid w:val="36D202AE"/>
    <w:rsid w:val="697B1EEA"/>
    <w:rsid w:val="7144FAF5"/>
    <w:rsid w:val="7B11F6B0"/>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61F1"/>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UnresolvedMention2">
    <w:name w:val="Unresolved Mention2"/>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styleId="NichtaufgelsteErwhnung">
    <w:name w:val="Unresolved Mention"/>
    <w:basedOn w:val="Absatz-Standardschriftart"/>
    <w:uiPriority w:val="99"/>
    <w:semiHidden/>
    <w:unhideWhenUsed/>
    <w:rsid w:val="006B55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94897">
      <w:bodyDiv w:val="1"/>
      <w:marLeft w:val="0"/>
      <w:marRight w:val="0"/>
      <w:marTop w:val="0"/>
      <w:marBottom w:val="0"/>
      <w:divBdr>
        <w:top w:val="none" w:sz="0" w:space="0" w:color="auto"/>
        <w:left w:val="none" w:sz="0" w:space="0" w:color="auto"/>
        <w:bottom w:val="none" w:sz="0" w:space="0" w:color="auto"/>
        <w:right w:val="none" w:sz="0" w:space="0" w:color="auto"/>
      </w:divBdr>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mailto:fsa@auchkomm.d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bbg-mbh.co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martina.barton@bbg-mbh.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auchkomm.com/aktuellepressetexte#PI_601" TargetMode="External"/><Relationship Id="rId23"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hyperlink" Target="http://www.auchkomm.de/" TargetMode="External"/><Relationship Id="rId4" Type="http://schemas.openxmlformats.org/officeDocument/2006/relationships/settings" Target="settings.xml"/><Relationship Id="rId9" Type="http://schemas.openxmlformats.org/officeDocument/2006/relationships/hyperlink" Target="https://lnkd.in/dhgthD37" TargetMode="External"/><Relationship Id="rId14" Type="http://schemas.openxmlformats.org/officeDocument/2006/relationships/image" Target="media/image6.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288FF-0C8B-4882-93C8-7CE1701A2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1130</Words>
  <Characters>7119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3</cp:revision>
  <cp:lastPrinted>2022-09-22T14:25:00Z</cp:lastPrinted>
  <dcterms:created xsi:type="dcterms:W3CDTF">2025-03-18T15:02:00Z</dcterms:created>
  <dcterms:modified xsi:type="dcterms:W3CDTF">2025-03-18T15:04:00Z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y fmtid="{D5CDD505-2E9C-101B-9397-08002B2CF9AE}" pid="11" name="MSIP_Label_8fd2079b-6d85-4185-8122-5cca51dad164_Enabled">
    <vt:lpwstr>true</vt:lpwstr>
  </property>
  <property fmtid="{D5CDD505-2E9C-101B-9397-08002B2CF9AE}" pid="12" name="MSIP_Label_8fd2079b-6d85-4185-8122-5cca51dad164_SetDate">
    <vt:lpwstr>2025-03-05T14:41:21Z</vt:lpwstr>
  </property>
  <property fmtid="{D5CDD505-2E9C-101B-9397-08002B2CF9AE}" pid="13" name="MSIP_Label_8fd2079b-6d85-4185-8122-5cca51dad164_Method">
    <vt:lpwstr>Standard</vt:lpwstr>
  </property>
  <property fmtid="{D5CDD505-2E9C-101B-9397-08002B2CF9AE}" pid="14" name="MSIP_Label_8fd2079b-6d85-4185-8122-5cca51dad164_Name">
    <vt:lpwstr>Öffentlich</vt:lpwstr>
  </property>
  <property fmtid="{D5CDD505-2E9C-101B-9397-08002B2CF9AE}" pid="15" name="MSIP_Label_8fd2079b-6d85-4185-8122-5cca51dad164_SiteId">
    <vt:lpwstr>5832f73f-b0fa-45a0-80d9-7e32bd7fa822</vt:lpwstr>
  </property>
  <property fmtid="{D5CDD505-2E9C-101B-9397-08002B2CF9AE}" pid="16" name="MSIP_Label_8fd2079b-6d85-4185-8122-5cca51dad164_ActionId">
    <vt:lpwstr>afda938f-5dec-4c05-8622-35c28f277bb3</vt:lpwstr>
  </property>
  <property fmtid="{D5CDD505-2E9C-101B-9397-08002B2CF9AE}" pid="17" name="MSIP_Label_8fd2079b-6d85-4185-8122-5cca51dad164_ContentBits">
    <vt:lpwstr>0</vt:lpwstr>
  </property>
  <property fmtid="{D5CDD505-2E9C-101B-9397-08002B2CF9AE}" pid="18" name="MSIP_Label_8fd2079b-6d85-4185-8122-5cca51dad164_Tag">
    <vt:lpwstr>10, 3, 0, 2</vt:lpwstr>
  </property>
</Properties>
</file>